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CD5BD1" w14:textId="23796C10" w:rsidR="007D724D" w:rsidRPr="00C86C87" w:rsidRDefault="00014700">
      <w:pPr>
        <w:shd w:val="clear" w:color="auto" w:fill="FFFFFF" w:themeFill="background1"/>
        <w:spacing w:before="600" w:after="300" w:line="276" w:lineRule="auto"/>
        <w:jc w:val="left"/>
        <w:outlineLvl w:val="0"/>
        <w:rPr>
          <w:rFonts w:asciiTheme="majorHAnsi" w:eastAsia="Times New Roman" w:hAnsiTheme="majorHAnsi" w:cstheme="majorHAnsi"/>
          <w:b/>
          <w:bCs/>
          <w:caps/>
          <w:kern w:val="36"/>
          <w:sz w:val="40"/>
          <w:szCs w:val="40"/>
          <w:lang w:val="en-US"/>
        </w:rPr>
      </w:pPr>
      <w:r w:rsidRPr="00C86C87">
        <w:rPr>
          <w:rFonts w:asciiTheme="majorHAnsi" w:eastAsia="Times New Roman" w:hAnsiTheme="majorHAnsi" w:cstheme="majorHAnsi"/>
          <w:b/>
          <w:bCs/>
          <w:caps/>
          <w:kern w:val="36"/>
          <w:sz w:val="40"/>
          <w:szCs w:val="40"/>
          <w:lang w:val="en-US"/>
        </w:rPr>
        <w:t>World</w:t>
      </w:r>
      <w:r w:rsidR="00691FD4">
        <w:rPr>
          <w:rFonts w:asciiTheme="majorHAnsi" w:eastAsia="Times New Roman" w:hAnsiTheme="majorHAnsi" w:cstheme="majorHAnsi"/>
          <w:b/>
          <w:bCs/>
          <w:caps/>
          <w:kern w:val="36"/>
          <w:sz w:val="40"/>
          <w:szCs w:val="40"/>
          <w:lang w:val="en-US"/>
        </w:rPr>
        <w:t>’s</w:t>
      </w:r>
      <w:r w:rsidRPr="00C86C87">
        <w:rPr>
          <w:rFonts w:asciiTheme="majorHAnsi" w:eastAsia="Times New Roman" w:hAnsiTheme="majorHAnsi" w:cstheme="majorHAnsi"/>
          <w:b/>
          <w:bCs/>
          <w:caps/>
          <w:kern w:val="36"/>
          <w:sz w:val="40"/>
          <w:szCs w:val="40"/>
          <w:lang w:val="en-US"/>
        </w:rPr>
        <w:t xml:space="preserve"> </w:t>
      </w:r>
      <w:r w:rsidR="00FF09AA">
        <w:rPr>
          <w:rFonts w:asciiTheme="majorHAnsi" w:eastAsia="Times New Roman" w:hAnsiTheme="majorHAnsi" w:cstheme="majorHAnsi"/>
          <w:b/>
          <w:bCs/>
          <w:caps/>
          <w:kern w:val="36"/>
          <w:sz w:val="40"/>
          <w:szCs w:val="40"/>
          <w:lang w:val="en-US"/>
        </w:rPr>
        <w:t>FIRST</w:t>
      </w:r>
      <w:r w:rsidR="00FF09AA" w:rsidRPr="00C86C87">
        <w:rPr>
          <w:rFonts w:asciiTheme="majorHAnsi" w:eastAsia="Times New Roman" w:hAnsiTheme="majorHAnsi" w:cstheme="majorHAnsi"/>
          <w:b/>
          <w:bCs/>
          <w:caps/>
          <w:kern w:val="36"/>
          <w:sz w:val="40"/>
          <w:szCs w:val="40"/>
          <w:lang w:val="en-US"/>
        </w:rPr>
        <w:t xml:space="preserve"> </w:t>
      </w:r>
      <w:r w:rsidRPr="00C86C87">
        <w:rPr>
          <w:rFonts w:asciiTheme="majorHAnsi" w:eastAsia="Times New Roman" w:hAnsiTheme="majorHAnsi" w:cstheme="majorHAnsi"/>
          <w:b/>
          <w:bCs/>
          <w:caps/>
          <w:kern w:val="36"/>
          <w:sz w:val="40"/>
          <w:szCs w:val="40"/>
          <w:lang w:val="en-US"/>
        </w:rPr>
        <w:t xml:space="preserve">sustainable metal recycling </w:t>
      </w:r>
      <w:r w:rsidR="00691FD4">
        <w:rPr>
          <w:rFonts w:asciiTheme="majorHAnsi" w:eastAsia="Times New Roman" w:hAnsiTheme="majorHAnsi" w:cstheme="majorHAnsi"/>
          <w:b/>
          <w:bCs/>
          <w:caps/>
          <w:kern w:val="36"/>
          <w:sz w:val="40"/>
          <w:szCs w:val="40"/>
          <w:lang w:val="en-US"/>
        </w:rPr>
        <w:t>Plant</w:t>
      </w:r>
    </w:p>
    <w:p w14:paraId="3F485DE6" w14:textId="7609D192" w:rsidR="007D724D" w:rsidRPr="00C86C87" w:rsidRDefault="00014700">
      <w:pPr>
        <w:shd w:val="clear" w:color="auto" w:fill="FFFFFF" w:themeFill="background1"/>
        <w:spacing w:line="276" w:lineRule="auto"/>
        <w:rPr>
          <w:rFonts w:asciiTheme="majorHAnsi" w:eastAsia="Times New Roman" w:hAnsiTheme="majorHAnsi" w:cstheme="majorHAnsi"/>
          <w:b/>
          <w:bCs/>
          <w:sz w:val="28"/>
          <w:szCs w:val="28"/>
          <w:lang w:val="en-US"/>
        </w:rPr>
      </w:pPr>
      <w:r w:rsidRPr="00C86C87">
        <w:rPr>
          <w:rFonts w:asciiTheme="majorHAnsi" w:eastAsia="Times New Roman" w:hAnsiTheme="majorHAnsi" w:cstheme="majorHAnsi"/>
          <w:b/>
          <w:bCs/>
          <w:sz w:val="28"/>
          <w:szCs w:val="28"/>
          <w:lang w:val="en-US"/>
        </w:rPr>
        <w:t>Mitsubishi Electric supplies 3</w:t>
      </w:r>
      <w:r w:rsidR="00691FD4">
        <w:rPr>
          <w:rFonts w:asciiTheme="majorHAnsi" w:eastAsia="Times New Roman" w:hAnsiTheme="majorHAnsi" w:cstheme="majorHAnsi"/>
          <w:b/>
          <w:bCs/>
          <w:sz w:val="28"/>
          <w:szCs w:val="28"/>
          <w:lang w:val="en-US"/>
        </w:rPr>
        <w:t>,</w:t>
      </w:r>
      <w:r w:rsidRPr="00C86C87">
        <w:rPr>
          <w:rFonts w:asciiTheme="majorHAnsi" w:eastAsia="Times New Roman" w:hAnsiTheme="majorHAnsi" w:cstheme="majorHAnsi"/>
          <w:b/>
          <w:bCs/>
          <w:sz w:val="28"/>
          <w:szCs w:val="28"/>
          <w:lang w:val="en-US"/>
        </w:rPr>
        <w:t xml:space="preserve">000 hp frequency inverter for large shredder plant </w:t>
      </w:r>
      <w:r w:rsidR="008A3979">
        <w:rPr>
          <w:rFonts w:asciiTheme="majorHAnsi" w:eastAsia="Times New Roman" w:hAnsiTheme="majorHAnsi" w:cstheme="majorHAnsi"/>
          <w:b/>
          <w:bCs/>
          <w:sz w:val="28"/>
          <w:szCs w:val="28"/>
          <w:lang w:val="en-US"/>
        </w:rPr>
        <w:t>at</w:t>
      </w:r>
      <w:r w:rsidRPr="00C86C87">
        <w:rPr>
          <w:rFonts w:asciiTheme="majorHAnsi" w:eastAsia="Times New Roman" w:hAnsiTheme="majorHAnsi" w:cstheme="majorHAnsi"/>
          <w:b/>
          <w:bCs/>
          <w:sz w:val="28"/>
          <w:szCs w:val="28"/>
          <w:lang w:val="en-US"/>
        </w:rPr>
        <w:t xml:space="preserve"> S. Norton Group in Manchester</w:t>
      </w:r>
    </w:p>
    <w:p w14:paraId="56470A5C" w14:textId="77777777" w:rsidR="00014700" w:rsidRPr="00C86C87" w:rsidRDefault="00014700" w:rsidP="05DE64CC">
      <w:pPr>
        <w:shd w:val="clear" w:color="auto" w:fill="FFFFFF" w:themeFill="background1"/>
        <w:spacing w:line="276" w:lineRule="auto"/>
        <w:rPr>
          <w:rFonts w:asciiTheme="majorHAnsi" w:eastAsia="Times New Roman" w:hAnsiTheme="majorHAnsi" w:cstheme="majorHAnsi"/>
          <w:sz w:val="24"/>
          <w:szCs w:val="24"/>
          <w:lang w:val="en-US"/>
        </w:rPr>
      </w:pPr>
    </w:p>
    <w:p w14:paraId="7E654209" w14:textId="790EF85F" w:rsidR="007D724D" w:rsidRPr="00C86C87" w:rsidRDefault="00014700">
      <w:pPr>
        <w:shd w:val="clear" w:color="auto" w:fill="FFFFFF" w:themeFill="background1"/>
        <w:spacing w:line="276" w:lineRule="auto"/>
        <w:rPr>
          <w:rFonts w:asciiTheme="majorHAnsi" w:eastAsia="Times New Roman" w:hAnsiTheme="majorHAnsi" w:cstheme="majorHAnsi"/>
          <w:b/>
          <w:bCs/>
          <w:sz w:val="24"/>
          <w:szCs w:val="24"/>
          <w:lang w:val="en-US"/>
        </w:rPr>
      </w:pPr>
      <w:r w:rsidRPr="00C86C87">
        <w:rPr>
          <w:rFonts w:asciiTheme="majorHAnsi" w:eastAsia="Times New Roman" w:hAnsiTheme="majorHAnsi" w:cstheme="majorHAnsi"/>
          <w:b/>
          <w:bCs/>
          <w:sz w:val="24"/>
          <w:szCs w:val="24"/>
          <w:lang w:val="en-US"/>
        </w:rPr>
        <w:t xml:space="preserve">The S. Norton Group has invested £20 million in a </w:t>
      </w:r>
      <w:r w:rsidR="00691FD4" w:rsidRPr="00C86C87">
        <w:rPr>
          <w:rFonts w:asciiTheme="majorHAnsi" w:eastAsia="Times New Roman" w:hAnsiTheme="majorHAnsi" w:cstheme="majorHAnsi"/>
          <w:b/>
          <w:bCs/>
          <w:sz w:val="24"/>
          <w:szCs w:val="24"/>
          <w:lang w:val="en-US"/>
        </w:rPr>
        <w:t>brand-new</w:t>
      </w:r>
      <w:r w:rsidR="00691FD4">
        <w:rPr>
          <w:rFonts w:asciiTheme="majorHAnsi" w:eastAsia="Times New Roman" w:hAnsiTheme="majorHAnsi" w:cstheme="majorHAnsi"/>
          <w:b/>
          <w:bCs/>
          <w:sz w:val="24"/>
          <w:szCs w:val="24"/>
          <w:lang w:val="en-US"/>
        </w:rPr>
        <w:t>/</w:t>
      </w:r>
      <w:r w:rsidR="00691FD4" w:rsidRPr="00C86C87">
        <w:rPr>
          <w:rFonts w:asciiTheme="majorHAnsi" w:eastAsia="Times New Roman" w:hAnsiTheme="majorHAnsi" w:cstheme="majorHAnsi"/>
          <w:b/>
          <w:bCs/>
          <w:sz w:val="24"/>
          <w:szCs w:val="24"/>
          <w:lang w:val="en-US"/>
        </w:rPr>
        <w:t>world-class</w:t>
      </w:r>
      <w:r w:rsidRPr="00C86C87">
        <w:rPr>
          <w:rFonts w:asciiTheme="majorHAnsi" w:eastAsia="Times New Roman" w:hAnsiTheme="majorHAnsi" w:cstheme="majorHAnsi"/>
          <w:b/>
          <w:bCs/>
          <w:sz w:val="24"/>
          <w:szCs w:val="24"/>
          <w:lang w:val="en-US"/>
        </w:rPr>
        <w:t xml:space="preserve"> metal shredding facility in Manchester, UK</w:t>
      </w:r>
      <w:r w:rsidR="009C5026">
        <w:rPr>
          <w:rFonts w:asciiTheme="majorHAnsi" w:eastAsia="Times New Roman" w:hAnsiTheme="majorHAnsi" w:cstheme="majorHAnsi"/>
          <w:b/>
          <w:bCs/>
          <w:sz w:val="24"/>
          <w:szCs w:val="24"/>
          <w:lang w:val="en-US"/>
        </w:rPr>
        <w:t>. The Company group collects, processes and exports 1</w:t>
      </w:r>
      <w:r w:rsidR="00691FD4">
        <w:rPr>
          <w:rFonts w:asciiTheme="majorHAnsi" w:eastAsia="Times New Roman" w:hAnsiTheme="majorHAnsi" w:cstheme="majorHAnsi"/>
          <w:b/>
          <w:bCs/>
          <w:sz w:val="24"/>
          <w:szCs w:val="24"/>
          <w:lang w:val="en-US"/>
        </w:rPr>
        <w:t>,</w:t>
      </w:r>
      <w:r w:rsidR="009C5026">
        <w:rPr>
          <w:rFonts w:asciiTheme="majorHAnsi" w:eastAsia="Times New Roman" w:hAnsiTheme="majorHAnsi" w:cstheme="majorHAnsi"/>
          <w:b/>
          <w:bCs/>
          <w:sz w:val="24"/>
          <w:szCs w:val="24"/>
          <w:lang w:val="en-US"/>
        </w:rPr>
        <w:t xml:space="preserve">5 million </w:t>
      </w:r>
      <w:proofErr w:type="spellStart"/>
      <w:r w:rsidR="009C5026">
        <w:rPr>
          <w:rFonts w:asciiTheme="majorHAnsi" w:eastAsia="Times New Roman" w:hAnsiTheme="majorHAnsi" w:cstheme="majorHAnsi"/>
          <w:b/>
          <w:bCs/>
          <w:sz w:val="24"/>
          <w:szCs w:val="24"/>
          <w:lang w:val="en-US"/>
        </w:rPr>
        <w:t>tonnes</w:t>
      </w:r>
      <w:proofErr w:type="spellEnd"/>
      <w:r w:rsidR="009C5026">
        <w:rPr>
          <w:rFonts w:asciiTheme="majorHAnsi" w:eastAsia="Times New Roman" w:hAnsiTheme="majorHAnsi" w:cstheme="majorHAnsi"/>
          <w:b/>
          <w:bCs/>
          <w:sz w:val="24"/>
          <w:szCs w:val="24"/>
          <w:lang w:val="en-US"/>
        </w:rPr>
        <w:t xml:space="preserve"> per year. In Manchester</w:t>
      </w:r>
      <w:r w:rsidR="003E7425">
        <w:rPr>
          <w:rFonts w:asciiTheme="majorHAnsi" w:eastAsia="Times New Roman" w:hAnsiTheme="majorHAnsi" w:cstheme="majorHAnsi"/>
          <w:b/>
          <w:bCs/>
          <w:sz w:val="24"/>
          <w:szCs w:val="24"/>
          <w:lang w:val="en-US"/>
        </w:rPr>
        <w:t xml:space="preserve"> </w:t>
      </w:r>
      <w:r w:rsidR="009C5026">
        <w:rPr>
          <w:rFonts w:asciiTheme="majorHAnsi" w:eastAsia="Times New Roman" w:hAnsiTheme="majorHAnsi" w:cstheme="majorHAnsi"/>
          <w:b/>
          <w:bCs/>
          <w:sz w:val="24"/>
          <w:szCs w:val="24"/>
          <w:lang w:val="en-US"/>
        </w:rPr>
        <w:t>the</w:t>
      </w:r>
      <w:r w:rsidRPr="00C86C87">
        <w:rPr>
          <w:rFonts w:asciiTheme="majorHAnsi" w:eastAsia="Times New Roman" w:hAnsiTheme="majorHAnsi" w:cstheme="majorHAnsi"/>
          <w:b/>
          <w:bCs/>
          <w:sz w:val="24"/>
          <w:szCs w:val="24"/>
          <w:lang w:val="en-US"/>
        </w:rPr>
        <w:t xml:space="preserve"> </w:t>
      </w:r>
      <w:r w:rsidR="009C48D4">
        <w:rPr>
          <w:rFonts w:asciiTheme="majorHAnsi" w:eastAsia="Times New Roman" w:hAnsiTheme="majorHAnsi" w:cstheme="majorHAnsi"/>
          <w:b/>
          <w:bCs/>
          <w:sz w:val="24"/>
          <w:szCs w:val="24"/>
          <w:lang w:val="en-US"/>
        </w:rPr>
        <w:t xml:space="preserve">ZZ Power </w:t>
      </w:r>
      <w:r w:rsidR="000A2BE1" w:rsidRPr="00C86C87">
        <w:rPr>
          <w:rFonts w:asciiTheme="majorHAnsi" w:eastAsia="Times New Roman" w:hAnsiTheme="majorHAnsi" w:cstheme="majorHAnsi"/>
          <w:b/>
          <w:bCs/>
          <w:sz w:val="24"/>
          <w:szCs w:val="24"/>
          <w:lang w:val="en-US"/>
        </w:rPr>
        <w:t xml:space="preserve">Zerdirator </w:t>
      </w:r>
      <w:r w:rsidR="00251B6D">
        <w:rPr>
          <w:rFonts w:asciiTheme="majorHAnsi" w:eastAsia="Times New Roman" w:hAnsiTheme="majorHAnsi" w:cstheme="majorHAnsi"/>
          <w:b/>
          <w:bCs/>
          <w:sz w:val="24"/>
          <w:szCs w:val="24"/>
          <w:lang w:val="en-US"/>
        </w:rPr>
        <w:t>is</w:t>
      </w:r>
      <w:r w:rsidRPr="00C86C87">
        <w:rPr>
          <w:rFonts w:asciiTheme="majorHAnsi" w:eastAsia="Times New Roman" w:hAnsiTheme="majorHAnsi" w:cstheme="majorHAnsi"/>
          <w:b/>
          <w:bCs/>
          <w:sz w:val="24"/>
          <w:szCs w:val="24"/>
          <w:lang w:val="en-US"/>
        </w:rPr>
        <w:t xml:space="preserve"> </w:t>
      </w:r>
      <w:r w:rsidR="007B3B2C">
        <w:rPr>
          <w:rFonts w:asciiTheme="majorHAnsi" w:eastAsia="Times New Roman" w:hAnsiTheme="majorHAnsi" w:cstheme="majorHAnsi"/>
          <w:b/>
          <w:bCs/>
          <w:sz w:val="24"/>
          <w:szCs w:val="24"/>
          <w:lang w:val="en-US"/>
        </w:rPr>
        <w:t xml:space="preserve">the world’s first shredder </w:t>
      </w:r>
      <w:r w:rsidRPr="00C86C87">
        <w:rPr>
          <w:rFonts w:asciiTheme="majorHAnsi" w:eastAsia="Times New Roman" w:hAnsiTheme="majorHAnsi" w:cstheme="majorHAnsi"/>
          <w:b/>
          <w:bCs/>
          <w:sz w:val="24"/>
          <w:szCs w:val="24"/>
          <w:lang w:val="en-US"/>
        </w:rPr>
        <w:t xml:space="preserve">equipped with </w:t>
      </w:r>
      <w:r w:rsidR="000A2BE1" w:rsidRPr="00C86C87">
        <w:rPr>
          <w:rFonts w:asciiTheme="majorHAnsi" w:eastAsia="Times New Roman" w:hAnsiTheme="majorHAnsi" w:cstheme="majorHAnsi"/>
          <w:b/>
          <w:bCs/>
          <w:sz w:val="24"/>
          <w:szCs w:val="24"/>
          <w:lang w:val="en-US"/>
        </w:rPr>
        <w:t xml:space="preserve">a </w:t>
      </w:r>
      <w:r w:rsidR="6CDD02FE" w:rsidRPr="00C86C87">
        <w:rPr>
          <w:rFonts w:asciiTheme="majorHAnsi" w:eastAsia="Times New Roman" w:hAnsiTheme="majorHAnsi" w:cstheme="majorHAnsi"/>
          <w:b/>
          <w:bCs/>
          <w:sz w:val="24"/>
          <w:szCs w:val="24"/>
          <w:lang w:val="en-US"/>
        </w:rPr>
        <w:t xml:space="preserve">state-of-the-art </w:t>
      </w:r>
      <w:r w:rsidRPr="00C86C87">
        <w:rPr>
          <w:rFonts w:asciiTheme="majorHAnsi" w:eastAsia="Times New Roman" w:hAnsiTheme="majorHAnsi" w:cstheme="majorHAnsi"/>
          <w:b/>
          <w:bCs/>
          <w:sz w:val="24"/>
          <w:szCs w:val="24"/>
          <w:lang w:val="en-US"/>
        </w:rPr>
        <w:t>drive solution</w:t>
      </w:r>
      <w:r w:rsidR="00251B6D">
        <w:rPr>
          <w:rFonts w:asciiTheme="majorHAnsi" w:eastAsia="Times New Roman" w:hAnsiTheme="majorHAnsi" w:cstheme="majorHAnsi"/>
          <w:b/>
          <w:bCs/>
          <w:sz w:val="24"/>
          <w:szCs w:val="24"/>
          <w:lang w:val="en-US"/>
        </w:rPr>
        <w:t xml:space="preserve">. It </w:t>
      </w:r>
      <w:r w:rsidR="009C5026">
        <w:rPr>
          <w:rFonts w:asciiTheme="majorHAnsi" w:eastAsia="Times New Roman" w:hAnsiTheme="majorHAnsi" w:cstheme="majorHAnsi"/>
          <w:b/>
          <w:bCs/>
          <w:sz w:val="24"/>
          <w:szCs w:val="24"/>
          <w:lang w:val="en-US"/>
        </w:rPr>
        <w:t>achieve</w:t>
      </w:r>
      <w:r w:rsidR="00251B6D">
        <w:rPr>
          <w:rFonts w:asciiTheme="majorHAnsi" w:eastAsia="Times New Roman" w:hAnsiTheme="majorHAnsi" w:cstheme="majorHAnsi"/>
          <w:b/>
          <w:bCs/>
          <w:sz w:val="24"/>
          <w:szCs w:val="24"/>
          <w:lang w:val="en-US"/>
        </w:rPr>
        <w:t>s</w:t>
      </w:r>
      <w:r w:rsidR="009C5026">
        <w:rPr>
          <w:rFonts w:asciiTheme="majorHAnsi" w:eastAsia="Times New Roman" w:hAnsiTheme="majorHAnsi" w:cstheme="majorHAnsi"/>
          <w:b/>
          <w:bCs/>
          <w:sz w:val="24"/>
          <w:szCs w:val="24"/>
          <w:lang w:val="en-US"/>
        </w:rPr>
        <w:t xml:space="preserve"> an annual throughput of 130 tph</w:t>
      </w:r>
      <w:r w:rsidRPr="00C86C87">
        <w:rPr>
          <w:rFonts w:asciiTheme="majorHAnsi" w:eastAsia="Times New Roman" w:hAnsiTheme="majorHAnsi" w:cstheme="majorHAnsi"/>
          <w:b/>
          <w:bCs/>
          <w:sz w:val="24"/>
          <w:szCs w:val="24"/>
          <w:lang w:val="en-US"/>
        </w:rPr>
        <w:t>.</w:t>
      </w:r>
    </w:p>
    <w:p w14:paraId="0DA35293" w14:textId="77777777" w:rsidR="00014700" w:rsidRPr="00C86C87" w:rsidRDefault="00014700" w:rsidP="05DE64CC">
      <w:pPr>
        <w:shd w:val="clear" w:color="auto" w:fill="FFFFFF" w:themeFill="background1"/>
        <w:spacing w:line="276" w:lineRule="auto"/>
        <w:rPr>
          <w:rFonts w:asciiTheme="majorHAnsi" w:eastAsia="Times New Roman" w:hAnsiTheme="majorHAnsi" w:cstheme="majorHAnsi"/>
          <w:sz w:val="24"/>
          <w:szCs w:val="24"/>
          <w:lang w:val="en-US"/>
        </w:rPr>
      </w:pPr>
    </w:p>
    <w:p w14:paraId="4DA39C41" w14:textId="7DBA2437" w:rsidR="007D724D" w:rsidRPr="00C86C87" w:rsidRDefault="00014700">
      <w:pPr>
        <w:shd w:val="clear" w:color="auto" w:fill="FFFFFF" w:themeFill="background1"/>
        <w:spacing w:line="276" w:lineRule="auto"/>
        <w:rPr>
          <w:rFonts w:asciiTheme="majorHAnsi" w:eastAsia="Times New Roman" w:hAnsiTheme="majorHAnsi" w:cstheme="majorHAnsi"/>
          <w:sz w:val="24"/>
          <w:szCs w:val="24"/>
          <w:lang w:val="en-US"/>
        </w:rPr>
      </w:pPr>
      <w:r w:rsidRPr="00C86C87">
        <w:rPr>
          <w:rFonts w:asciiTheme="majorHAnsi" w:eastAsia="Times New Roman" w:hAnsiTheme="majorHAnsi" w:cstheme="majorHAnsi"/>
          <w:sz w:val="24"/>
          <w:szCs w:val="24"/>
          <w:lang w:val="en-US"/>
        </w:rPr>
        <w:t xml:space="preserve">The recycling business is highly </w:t>
      </w:r>
      <w:r w:rsidR="00691FD4" w:rsidRPr="00C86C87">
        <w:rPr>
          <w:rFonts w:asciiTheme="majorHAnsi" w:eastAsia="Times New Roman" w:hAnsiTheme="majorHAnsi" w:cstheme="majorHAnsi"/>
          <w:sz w:val="24"/>
          <w:szCs w:val="24"/>
          <w:lang w:val="en-US"/>
        </w:rPr>
        <w:t>energy intensive</w:t>
      </w:r>
      <w:r w:rsidRPr="00C86C87">
        <w:rPr>
          <w:rFonts w:asciiTheme="majorHAnsi" w:eastAsia="Times New Roman" w:hAnsiTheme="majorHAnsi" w:cstheme="majorHAnsi"/>
          <w:sz w:val="24"/>
          <w:szCs w:val="24"/>
          <w:lang w:val="en-US"/>
        </w:rPr>
        <w:t xml:space="preserve">. Shredders, conveyor belts and exhaust air treatment are </w:t>
      </w:r>
      <w:r w:rsidR="00023E34" w:rsidRPr="00C86C87">
        <w:rPr>
          <w:rFonts w:asciiTheme="majorHAnsi" w:eastAsia="Times New Roman" w:hAnsiTheme="majorHAnsi" w:cstheme="majorHAnsi"/>
          <w:sz w:val="24"/>
          <w:szCs w:val="24"/>
          <w:lang w:val="en-US"/>
        </w:rPr>
        <w:t xml:space="preserve">massive </w:t>
      </w:r>
      <w:r w:rsidRPr="00C86C87">
        <w:rPr>
          <w:rFonts w:asciiTheme="majorHAnsi" w:eastAsia="Times New Roman" w:hAnsiTheme="majorHAnsi" w:cstheme="majorHAnsi"/>
          <w:sz w:val="24"/>
          <w:szCs w:val="24"/>
          <w:lang w:val="en-US"/>
        </w:rPr>
        <w:t xml:space="preserve">consumers of electricity. With the ZZ Power Zerdirator, </w:t>
      </w:r>
      <w:r w:rsidR="00691FD4">
        <w:rPr>
          <w:rFonts w:asciiTheme="majorHAnsi" w:eastAsia="Times New Roman" w:hAnsiTheme="majorHAnsi" w:cstheme="majorHAnsi"/>
          <w:sz w:val="24"/>
          <w:szCs w:val="24"/>
          <w:lang w:val="en-US"/>
        </w:rPr>
        <w:t>LINDEMANN</w:t>
      </w:r>
      <w:r w:rsidR="00691FD4" w:rsidRPr="00C86C87">
        <w:rPr>
          <w:rFonts w:asciiTheme="majorHAnsi" w:eastAsia="Times New Roman" w:hAnsiTheme="majorHAnsi" w:cstheme="majorHAnsi"/>
          <w:sz w:val="24"/>
          <w:szCs w:val="24"/>
          <w:lang w:val="en-US"/>
        </w:rPr>
        <w:t xml:space="preserve"> </w:t>
      </w:r>
      <w:r w:rsidRPr="00C86C87">
        <w:rPr>
          <w:rFonts w:asciiTheme="majorHAnsi" w:eastAsia="Times New Roman" w:hAnsiTheme="majorHAnsi" w:cstheme="majorHAnsi"/>
          <w:sz w:val="24"/>
          <w:szCs w:val="24"/>
          <w:lang w:val="en-US"/>
        </w:rPr>
        <w:t xml:space="preserve">Metal Recycling Solutions </w:t>
      </w:r>
      <w:r w:rsidR="00912BC7" w:rsidRPr="00C86C87">
        <w:rPr>
          <w:rFonts w:asciiTheme="majorHAnsi" w:eastAsia="Times New Roman" w:hAnsiTheme="majorHAnsi" w:cstheme="majorHAnsi"/>
          <w:sz w:val="24"/>
          <w:szCs w:val="24"/>
          <w:lang w:val="en-US"/>
        </w:rPr>
        <w:t xml:space="preserve">and Mitsubishi Electric have </w:t>
      </w:r>
      <w:r w:rsidRPr="00C86C87">
        <w:rPr>
          <w:rFonts w:asciiTheme="majorHAnsi" w:eastAsia="Times New Roman" w:hAnsiTheme="majorHAnsi" w:cstheme="majorHAnsi"/>
          <w:sz w:val="24"/>
          <w:szCs w:val="24"/>
          <w:lang w:val="en-US"/>
        </w:rPr>
        <w:t xml:space="preserve">developed a </w:t>
      </w:r>
      <w:r w:rsidR="00912BC7" w:rsidRPr="00C86C87">
        <w:rPr>
          <w:rFonts w:asciiTheme="majorHAnsi" w:eastAsia="Times New Roman" w:hAnsiTheme="majorHAnsi" w:cstheme="majorHAnsi"/>
          <w:sz w:val="24"/>
          <w:szCs w:val="24"/>
          <w:lang w:val="en-US"/>
        </w:rPr>
        <w:t xml:space="preserve">system </w:t>
      </w:r>
      <w:r w:rsidRPr="00C86C87">
        <w:rPr>
          <w:rFonts w:asciiTheme="majorHAnsi" w:eastAsia="Times New Roman" w:hAnsiTheme="majorHAnsi" w:cstheme="majorHAnsi"/>
          <w:sz w:val="24"/>
          <w:szCs w:val="24"/>
          <w:lang w:val="en-US"/>
        </w:rPr>
        <w:t xml:space="preserve">for the S. Norton Group that will </w:t>
      </w:r>
      <w:r w:rsidR="00D04E87">
        <w:rPr>
          <w:rFonts w:asciiTheme="majorHAnsi" w:eastAsia="Times New Roman" w:hAnsiTheme="majorHAnsi" w:cstheme="majorHAnsi"/>
          <w:sz w:val="24"/>
          <w:szCs w:val="24"/>
          <w:lang w:val="en-US"/>
        </w:rPr>
        <w:t xml:space="preserve">provide significant </w:t>
      </w:r>
      <w:r w:rsidR="00006202">
        <w:rPr>
          <w:rFonts w:asciiTheme="majorHAnsi" w:eastAsia="Times New Roman" w:hAnsiTheme="majorHAnsi" w:cstheme="majorHAnsi"/>
          <w:sz w:val="24"/>
          <w:szCs w:val="24"/>
          <w:lang w:val="en-US"/>
        </w:rPr>
        <w:t>reductions in energy consumption</w:t>
      </w:r>
      <w:r w:rsidR="00691FD4">
        <w:rPr>
          <w:rFonts w:asciiTheme="majorHAnsi" w:eastAsia="Times New Roman" w:hAnsiTheme="majorHAnsi" w:cstheme="majorHAnsi"/>
          <w:sz w:val="24"/>
          <w:szCs w:val="24"/>
          <w:lang w:val="en-US"/>
        </w:rPr>
        <w:t>. T</w:t>
      </w:r>
      <w:r w:rsidRPr="00C86C87">
        <w:rPr>
          <w:rFonts w:asciiTheme="majorHAnsi" w:eastAsia="Times New Roman" w:hAnsiTheme="majorHAnsi" w:cstheme="majorHAnsi"/>
          <w:sz w:val="24"/>
          <w:szCs w:val="24"/>
          <w:lang w:val="en-US"/>
        </w:rPr>
        <w:t xml:space="preserve">he frequency inverters from Mitsubishi Electric are </w:t>
      </w:r>
      <w:r w:rsidR="00006202">
        <w:rPr>
          <w:rFonts w:asciiTheme="majorHAnsi" w:eastAsia="Times New Roman" w:hAnsiTheme="majorHAnsi" w:cstheme="majorHAnsi"/>
          <w:sz w:val="24"/>
          <w:szCs w:val="24"/>
          <w:lang w:val="en-US"/>
        </w:rPr>
        <w:t>key to</w:t>
      </w:r>
      <w:r w:rsidRPr="00C86C87">
        <w:rPr>
          <w:rFonts w:asciiTheme="majorHAnsi" w:eastAsia="Times New Roman" w:hAnsiTheme="majorHAnsi" w:cstheme="majorHAnsi"/>
          <w:sz w:val="24"/>
          <w:szCs w:val="24"/>
          <w:lang w:val="en-US"/>
        </w:rPr>
        <w:t xml:space="preserve"> what makes </w:t>
      </w:r>
      <w:r w:rsidR="00023E34" w:rsidRPr="00C86C87">
        <w:rPr>
          <w:rFonts w:asciiTheme="majorHAnsi" w:eastAsia="Times New Roman" w:hAnsiTheme="majorHAnsi" w:cstheme="majorHAnsi"/>
          <w:sz w:val="24"/>
          <w:szCs w:val="24"/>
          <w:lang w:val="en-US"/>
        </w:rPr>
        <w:t xml:space="preserve">this </w:t>
      </w:r>
      <w:r w:rsidRPr="00C86C87">
        <w:rPr>
          <w:rFonts w:asciiTheme="majorHAnsi" w:eastAsia="Times New Roman" w:hAnsiTheme="majorHAnsi" w:cstheme="majorHAnsi"/>
          <w:sz w:val="24"/>
          <w:szCs w:val="24"/>
          <w:lang w:val="en-US"/>
        </w:rPr>
        <w:t xml:space="preserve">energy-saving and highly efficient operation possible! </w:t>
      </w:r>
    </w:p>
    <w:p w14:paraId="18AE5510" w14:textId="77777777" w:rsidR="00014700" w:rsidRPr="00C86C87" w:rsidRDefault="00014700" w:rsidP="05DE64CC">
      <w:pPr>
        <w:shd w:val="clear" w:color="auto" w:fill="FFFFFF" w:themeFill="background1"/>
        <w:spacing w:line="276" w:lineRule="auto"/>
        <w:rPr>
          <w:rFonts w:asciiTheme="majorHAnsi" w:eastAsia="Times New Roman" w:hAnsiTheme="majorHAnsi" w:cstheme="majorHAnsi"/>
          <w:sz w:val="24"/>
          <w:szCs w:val="24"/>
          <w:lang w:val="en-US"/>
        </w:rPr>
      </w:pPr>
    </w:p>
    <w:p w14:paraId="73020C6B" w14:textId="2C386894" w:rsidR="007D724D" w:rsidRPr="00C86C87" w:rsidRDefault="008219BC">
      <w:pPr>
        <w:shd w:val="clear" w:color="auto" w:fill="FFFFFF" w:themeFill="background1"/>
        <w:spacing w:line="276" w:lineRule="auto"/>
        <w:rPr>
          <w:rFonts w:asciiTheme="majorHAnsi" w:eastAsia="Times New Roman" w:hAnsiTheme="majorHAnsi" w:cstheme="majorHAnsi"/>
          <w:sz w:val="24"/>
          <w:szCs w:val="24"/>
          <w:lang w:val="en-US"/>
        </w:rPr>
      </w:pPr>
      <w:r w:rsidRPr="00C86C87">
        <w:rPr>
          <w:rFonts w:asciiTheme="majorHAnsi" w:eastAsia="Times New Roman" w:hAnsiTheme="majorHAnsi" w:cstheme="majorHAnsi"/>
          <w:sz w:val="24"/>
          <w:szCs w:val="24"/>
          <w:lang w:val="en-US"/>
        </w:rPr>
        <w:t xml:space="preserve">"This </w:t>
      </w:r>
      <w:r w:rsidR="00EE77E9">
        <w:rPr>
          <w:rFonts w:asciiTheme="majorHAnsi" w:eastAsia="Times New Roman" w:hAnsiTheme="majorHAnsi" w:cstheme="majorHAnsi"/>
          <w:sz w:val="24"/>
          <w:szCs w:val="24"/>
          <w:lang w:val="en-US"/>
        </w:rPr>
        <w:t xml:space="preserve">installation </w:t>
      </w:r>
      <w:r w:rsidRPr="00C86C87">
        <w:rPr>
          <w:rFonts w:asciiTheme="majorHAnsi" w:eastAsia="Times New Roman" w:hAnsiTheme="majorHAnsi" w:cstheme="majorHAnsi"/>
          <w:sz w:val="24"/>
          <w:szCs w:val="24"/>
          <w:lang w:val="en-US"/>
        </w:rPr>
        <w:t>is the best in its class for shredders worldwide," said Nikolas Sachinopoulos, General Manager of L</w:t>
      </w:r>
      <w:r w:rsidR="00F409C0">
        <w:rPr>
          <w:rFonts w:asciiTheme="majorHAnsi" w:eastAsia="Times New Roman" w:hAnsiTheme="majorHAnsi" w:cstheme="majorHAnsi"/>
          <w:sz w:val="24"/>
          <w:szCs w:val="24"/>
          <w:lang w:val="en-US"/>
        </w:rPr>
        <w:t>INDEMANN</w:t>
      </w:r>
      <w:r w:rsidRPr="00C86C87">
        <w:rPr>
          <w:rFonts w:asciiTheme="majorHAnsi" w:eastAsia="Times New Roman" w:hAnsiTheme="majorHAnsi" w:cstheme="majorHAnsi"/>
          <w:sz w:val="24"/>
          <w:szCs w:val="24"/>
          <w:lang w:val="en-US"/>
        </w:rPr>
        <w:t xml:space="preserve"> in the UK. "It is a great example of the significant benefits offered by the motor load monitoring and speed control systems of the frequency inverter.</w:t>
      </w:r>
      <w:r w:rsidR="00023E34" w:rsidRPr="00C86C87">
        <w:rPr>
          <w:rFonts w:asciiTheme="majorHAnsi" w:eastAsia="Times New Roman" w:hAnsiTheme="majorHAnsi" w:cstheme="majorHAnsi"/>
          <w:sz w:val="24"/>
          <w:szCs w:val="24"/>
          <w:lang w:val="en-US"/>
        </w:rPr>
        <w:t>"</w:t>
      </w:r>
    </w:p>
    <w:p w14:paraId="6CADE365" w14:textId="77777777" w:rsidR="00C86C87" w:rsidRPr="00C86C87" w:rsidRDefault="00C86C87">
      <w:pPr>
        <w:shd w:val="clear" w:color="auto" w:fill="FFFFFF" w:themeFill="background1"/>
        <w:spacing w:line="276" w:lineRule="auto"/>
        <w:rPr>
          <w:rFonts w:asciiTheme="majorHAnsi" w:eastAsia="Times New Roman" w:hAnsiTheme="majorHAnsi" w:cstheme="majorHAnsi"/>
          <w:sz w:val="24"/>
          <w:szCs w:val="24"/>
          <w:lang w:val="en-US"/>
        </w:rPr>
      </w:pPr>
    </w:p>
    <w:p w14:paraId="30A35B42" w14:textId="18B10723" w:rsidR="007D724D" w:rsidRPr="00C86C87" w:rsidRDefault="00014700">
      <w:pPr>
        <w:shd w:val="clear" w:color="auto" w:fill="FFFFFF" w:themeFill="background1"/>
        <w:spacing w:line="276" w:lineRule="auto"/>
        <w:rPr>
          <w:rFonts w:asciiTheme="majorHAnsi" w:eastAsia="Times New Roman" w:hAnsiTheme="majorHAnsi" w:cstheme="majorHAnsi"/>
          <w:b/>
          <w:bCs/>
          <w:sz w:val="24"/>
          <w:szCs w:val="24"/>
          <w:lang w:val="en-US"/>
        </w:rPr>
      </w:pPr>
      <w:r w:rsidRPr="00C86C87">
        <w:rPr>
          <w:rFonts w:asciiTheme="majorHAnsi" w:eastAsia="Times New Roman" w:hAnsiTheme="majorHAnsi" w:cstheme="majorHAnsi"/>
          <w:b/>
          <w:bCs/>
          <w:sz w:val="24"/>
          <w:szCs w:val="24"/>
          <w:lang w:val="en-US"/>
        </w:rPr>
        <w:t xml:space="preserve">The ZZ Power Zerdirator </w:t>
      </w:r>
      <w:r w:rsidR="00691FD4">
        <w:rPr>
          <w:rFonts w:asciiTheme="majorHAnsi" w:eastAsia="Times New Roman" w:hAnsiTheme="majorHAnsi" w:cstheme="majorHAnsi"/>
          <w:b/>
          <w:bCs/>
          <w:sz w:val="24"/>
          <w:szCs w:val="24"/>
          <w:lang w:val="en-US"/>
        </w:rPr>
        <w:t>–</w:t>
      </w:r>
      <w:r w:rsidRPr="00C86C87">
        <w:rPr>
          <w:rFonts w:asciiTheme="majorHAnsi" w:eastAsia="Times New Roman" w:hAnsiTheme="majorHAnsi" w:cstheme="majorHAnsi"/>
          <w:b/>
          <w:bCs/>
          <w:sz w:val="24"/>
          <w:szCs w:val="24"/>
          <w:lang w:val="en-US"/>
        </w:rPr>
        <w:t xml:space="preserve"> 3</w:t>
      </w:r>
      <w:r w:rsidR="00691FD4">
        <w:rPr>
          <w:rFonts w:asciiTheme="majorHAnsi" w:eastAsia="Times New Roman" w:hAnsiTheme="majorHAnsi" w:cstheme="majorHAnsi"/>
          <w:b/>
          <w:bCs/>
          <w:sz w:val="24"/>
          <w:szCs w:val="24"/>
          <w:lang w:val="en-US"/>
        </w:rPr>
        <w:t>,</w:t>
      </w:r>
      <w:r w:rsidRPr="00C86C87">
        <w:rPr>
          <w:rFonts w:asciiTheme="majorHAnsi" w:eastAsia="Times New Roman" w:hAnsiTheme="majorHAnsi" w:cstheme="majorHAnsi"/>
          <w:b/>
          <w:bCs/>
          <w:sz w:val="24"/>
          <w:szCs w:val="24"/>
          <w:lang w:val="en-US"/>
        </w:rPr>
        <w:t>000 hp for high-quality recycling</w:t>
      </w:r>
    </w:p>
    <w:p w14:paraId="05F0CC85" w14:textId="0B10CE39" w:rsidR="007D724D" w:rsidRPr="00C86C87" w:rsidRDefault="00014700">
      <w:pPr>
        <w:shd w:val="clear" w:color="auto" w:fill="FFFFFF" w:themeFill="background1"/>
        <w:spacing w:line="276" w:lineRule="auto"/>
        <w:rPr>
          <w:rFonts w:asciiTheme="majorHAnsi" w:eastAsia="Times New Roman" w:hAnsiTheme="majorHAnsi" w:cstheme="majorHAnsi"/>
          <w:sz w:val="24"/>
          <w:szCs w:val="24"/>
          <w:lang w:val="en-US"/>
        </w:rPr>
      </w:pPr>
      <w:r w:rsidRPr="00C86C87">
        <w:rPr>
          <w:rFonts w:asciiTheme="majorHAnsi" w:eastAsia="Times New Roman" w:hAnsiTheme="majorHAnsi" w:cstheme="majorHAnsi"/>
          <w:sz w:val="24"/>
          <w:szCs w:val="24"/>
          <w:lang w:val="en-US"/>
        </w:rPr>
        <w:t xml:space="preserve">The </w:t>
      </w:r>
      <w:r w:rsidR="00F15526" w:rsidRPr="00C86C87">
        <w:rPr>
          <w:rFonts w:asciiTheme="majorHAnsi" w:eastAsia="Times New Roman" w:hAnsiTheme="majorHAnsi" w:cstheme="majorHAnsi"/>
          <w:sz w:val="24"/>
          <w:szCs w:val="24"/>
          <w:lang w:val="en-US"/>
        </w:rPr>
        <w:t>centerpiece</w:t>
      </w:r>
      <w:r w:rsidRPr="00C86C87">
        <w:rPr>
          <w:rFonts w:asciiTheme="majorHAnsi" w:eastAsia="Times New Roman" w:hAnsiTheme="majorHAnsi" w:cstheme="majorHAnsi"/>
          <w:sz w:val="24"/>
          <w:szCs w:val="24"/>
          <w:lang w:val="en-US"/>
        </w:rPr>
        <w:t xml:space="preserve"> of the new </w:t>
      </w:r>
      <w:r w:rsidR="00EE77E9">
        <w:rPr>
          <w:rFonts w:asciiTheme="majorHAnsi" w:eastAsia="Times New Roman" w:hAnsiTheme="majorHAnsi" w:cstheme="majorHAnsi"/>
          <w:sz w:val="24"/>
          <w:szCs w:val="24"/>
          <w:lang w:val="en-US"/>
        </w:rPr>
        <w:t>metals</w:t>
      </w:r>
      <w:r w:rsidR="00EE77E9" w:rsidRPr="00C86C87">
        <w:rPr>
          <w:rFonts w:asciiTheme="majorHAnsi" w:eastAsia="Times New Roman" w:hAnsiTheme="majorHAnsi" w:cstheme="majorHAnsi"/>
          <w:sz w:val="24"/>
          <w:szCs w:val="24"/>
          <w:lang w:val="en-US"/>
        </w:rPr>
        <w:t xml:space="preserve"> </w:t>
      </w:r>
      <w:r w:rsidRPr="00C86C87">
        <w:rPr>
          <w:rFonts w:asciiTheme="majorHAnsi" w:eastAsia="Times New Roman" w:hAnsiTheme="majorHAnsi" w:cstheme="majorHAnsi"/>
          <w:sz w:val="24"/>
          <w:szCs w:val="24"/>
          <w:lang w:val="en-US"/>
        </w:rPr>
        <w:t xml:space="preserve">processing line </w:t>
      </w:r>
      <w:r w:rsidR="00EE77E9">
        <w:rPr>
          <w:rFonts w:asciiTheme="majorHAnsi" w:eastAsia="Times New Roman" w:hAnsiTheme="majorHAnsi" w:cstheme="majorHAnsi"/>
          <w:sz w:val="24"/>
          <w:szCs w:val="24"/>
          <w:lang w:val="en-US"/>
        </w:rPr>
        <w:t>at</w:t>
      </w:r>
      <w:r w:rsidR="00EE77E9" w:rsidRPr="00C86C87">
        <w:rPr>
          <w:rFonts w:asciiTheme="majorHAnsi" w:eastAsia="Times New Roman" w:hAnsiTheme="majorHAnsi" w:cstheme="majorHAnsi"/>
          <w:sz w:val="24"/>
          <w:szCs w:val="24"/>
          <w:lang w:val="en-US"/>
        </w:rPr>
        <w:t xml:space="preserve"> </w:t>
      </w:r>
      <w:r w:rsidRPr="00C86C87">
        <w:rPr>
          <w:rFonts w:asciiTheme="majorHAnsi" w:eastAsia="Times New Roman" w:hAnsiTheme="majorHAnsi" w:cstheme="majorHAnsi"/>
          <w:sz w:val="24"/>
          <w:szCs w:val="24"/>
          <w:lang w:val="en-US"/>
        </w:rPr>
        <w:t xml:space="preserve">S. Norton is the 3,000 hp Lindemann ZZ Power shredder. It is </w:t>
      </w:r>
      <w:r w:rsidR="009C5026">
        <w:rPr>
          <w:rFonts w:asciiTheme="majorHAnsi" w:eastAsia="Times New Roman" w:hAnsiTheme="majorHAnsi" w:cstheme="majorHAnsi"/>
          <w:sz w:val="24"/>
          <w:szCs w:val="24"/>
          <w:lang w:val="en-US"/>
        </w:rPr>
        <w:t xml:space="preserve">one of the </w:t>
      </w:r>
      <w:r w:rsidRPr="00C86C87">
        <w:rPr>
          <w:rFonts w:asciiTheme="majorHAnsi" w:eastAsia="Times New Roman" w:hAnsiTheme="majorHAnsi" w:cstheme="majorHAnsi"/>
          <w:sz w:val="24"/>
          <w:szCs w:val="24"/>
          <w:lang w:val="en-US"/>
        </w:rPr>
        <w:t xml:space="preserve"> largest and most powerful shredder in the </w:t>
      </w:r>
      <w:r w:rsidR="00F409C0">
        <w:rPr>
          <w:rFonts w:asciiTheme="majorHAnsi" w:eastAsia="Times New Roman" w:hAnsiTheme="majorHAnsi" w:cstheme="majorHAnsi"/>
          <w:sz w:val="24"/>
          <w:szCs w:val="24"/>
          <w:lang w:val="en-US"/>
        </w:rPr>
        <w:t>LINDEMANN</w:t>
      </w:r>
      <w:r w:rsidR="00F409C0" w:rsidRPr="00C86C87">
        <w:rPr>
          <w:rFonts w:asciiTheme="majorHAnsi" w:eastAsia="Times New Roman" w:hAnsiTheme="majorHAnsi" w:cstheme="majorHAnsi"/>
          <w:sz w:val="24"/>
          <w:szCs w:val="24"/>
          <w:lang w:val="en-US"/>
        </w:rPr>
        <w:t xml:space="preserve"> </w:t>
      </w:r>
      <w:r w:rsidRPr="00C86C87">
        <w:rPr>
          <w:rFonts w:asciiTheme="majorHAnsi" w:eastAsia="Times New Roman" w:hAnsiTheme="majorHAnsi" w:cstheme="majorHAnsi"/>
          <w:sz w:val="24"/>
          <w:szCs w:val="24"/>
          <w:lang w:val="en-US"/>
        </w:rPr>
        <w:t xml:space="preserve">range, but also one of the most efficient in the world. ZZ series shredders are known for their high throughput capacity </w:t>
      </w:r>
      <w:r w:rsidR="6F0F0D42" w:rsidRPr="00C86C87">
        <w:rPr>
          <w:rFonts w:asciiTheme="majorHAnsi" w:eastAsia="Times New Roman" w:hAnsiTheme="majorHAnsi" w:cstheme="majorHAnsi"/>
          <w:sz w:val="24"/>
          <w:szCs w:val="24"/>
          <w:lang w:val="en-US"/>
        </w:rPr>
        <w:t>with low specific energy requirements</w:t>
      </w:r>
      <w:r w:rsidRPr="00C86C87">
        <w:rPr>
          <w:rFonts w:asciiTheme="majorHAnsi" w:eastAsia="Times New Roman" w:hAnsiTheme="majorHAnsi" w:cstheme="majorHAnsi"/>
          <w:sz w:val="24"/>
          <w:szCs w:val="24"/>
          <w:lang w:val="en-US"/>
        </w:rPr>
        <w:t xml:space="preserve">. </w:t>
      </w:r>
      <w:r w:rsidR="00575BF7">
        <w:rPr>
          <w:rFonts w:asciiTheme="majorHAnsi" w:eastAsia="Times New Roman" w:hAnsiTheme="majorHAnsi" w:cstheme="majorHAnsi"/>
          <w:sz w:val="24"/>
          <w:szCs w:val="24"/>
          <w:lang w:val="en-US"/>
        </w:rPr>
        <w:t>S. Norton’s</w:t>
      </w:r>
      <w:r w:rsidR="00287423">
        <w:rPr>
          <w:rFonts w:asciiTheme="majorHAnsi" w:eastAsia="Times New Roman" w:hAnsiTheme="majorHAnsi" w:cstheme="majorHAnsi"/>
          <w:sz w:val="24"/>
          <w:szCs w:val="24"/>
          <w:lang w:val="en-US"/>
        </w:rPr>
        <w:t xml:space="preserve"> installation</w:t>
      </w:r>
      <w:r w:rsidRPr="00C86C87">
        <w:rPr>
          <w:rFonts w:asciiTheme="majorHAnsi" w:eastAsia="Times New Roman" w:hAnsiTheme="majorHAnsi" w:cstheme="majorHAnsi"/>
          <w:sz w:val="24"/>
          <w:szCs w:val="24"/>
          <w:lang w:val="en-US"/>
        </w:rPr>
        <w:t xml:space="preserve"> is equipped with a</w:t>
      </w:r>
      <w:bookmarkStart w:id="0" w:name="_Hlk172034341"/>
      <w:r w:rsidR="4020A754" w:rsidRPr="00C86C87">
        <w:rPr>
          <w:rFonts w:asciiTheme="majorHAnsi" w:eastAsia="Times New Roman" w:hAnsiTheme="majorHAnsi" w:cstheme="majorHAnsi"/>
          <w:sz w:val="24"/>
          <w:szCs w:val="24"/>
          <w:lang w:val="en-US"/>
        </w:rPr>
        <w:t xml:space="preserve"> three-phase asynchronous motor, which </w:t>
      </w:r>
      <w:r w:rsidRPr="00C86C87">
        <w:rPr>
          <w:rFonts w:asciiTheme="majorHAnsi" w:eastAsia="Times New Roman" w:hAnsiTheme="majorHAnsi" w:cstheme="majorHAnsi"/>
          <w:sz w:val="24"/>
          <w:szCs w:val="24"/>
          <w:lang w:val="en-US"/>
        </w:rPr>
        <w:t>is driven</w:t>
      </w:r>
      <w:bookmarkEnd w:id="0"/>
      <w:r w:rsidRPr="00C86C87">
        <w:rPr>
          <w:rFonts w:asciiTheme="majorHAnsi" w:eastAsia="Times New Roman" w:hAnsiTheme="majorHAnsi" w:cstheme="majorHAnsi"/>
          <w:sz w:val="24"/>
          <w:szCs w:val="24"/>
          <w:lang w:val="en-US"/>
        </w:rPr>
        <w:t xml:space="preserve"> via the energy-efficient </w:t>
      </w:r>
      <w:proofErr w:type="spellStart"/>
      <w:r w:rsidRPr="00C86C87">
        <w:rPr>
          <w:rFonts w:asciiTheme="majorHAnsi" w:eastAsia="Times New Roman" w:hAnsiTheme="majorHAnsi" w:cstheme="majorHAnsi"/>
          <w:sz w:val="24"/>
          <w:szCs w:val="24"/>
          <w:lang w:val="en-US"/>
        </w:rPr>
        <w:t>TMDrive</w:t>
      </w:r>
      <w:proofErr w:type="spellEnd"/>
      <w:r w:rsidRPr="00C86C87">
        <w:rPr>
          <w:rFonts w:asciiTheme="majorHAnsi" w:eastAsia="Times New Roman" w:hAnsiTheme="majorHAnsi" w:cstheme="majorHAnsi"/>
          <w:sz w:val="24"/>
          <w:szCs w:val="24"/>
          <w:lang w:val="en-US"/>
        </w:rPr>
        <w:t xml:space="preserve"> medium-voltage inverters</w:t>
      </w:r>
      <w:r w:rsidR="003C1B02" w:rsidRPr="00C86C87">
        <w:rPr>
          <w:rFonts w:asciiTheme="majorHAnsi" w:eastAsia="Times New Roman" w:hAnsiTheme="majorHAnsi" w:cstheme="majorHAnsi"/>
          <w:sz w:val="24"/>
          <w:szCs w:val="24"/>
          <w:lang w:val="en-US"/>
        </w:rPr>
        <w:t xml:space="preserve">, powered by </w:t>
      </w:r>
      <w:r w:rsidRPr="00C86C87">
        <w:rPr>
          <w:rFonts w:asciiTheme="majorHAnsi" w:eastAsia="Times New Roman" w:hAnsiTheme="majorHAnsi" w:cstheme="majorHAnsi"/>
          <w:sz w:val="24"/>
          <w:szCs w:val="24"/>
          <w:lang w:val="en-US"/>
        </w:rPr>
        <w:t>Mitsubishi Electric</w:t>
      </w:r>
      <w:r w:rsidR="00DD3551" w:rsidRPr="00C86C87">
        <w:rPr>
          <w:rFonts w:asciiTheme="majorHAnsi" w:eastAsia="Times New Roman" w:hAnsiTheme="majorHAnsi" w:cstheme="majorHAnsi"/>
          <w:sz w:val="24"/>
          <w:szCs w:val="24"/>
          <w:lang w:val="en-US"/>
        </w:rPr>
        <w:t xml:space="preserve">. </w:t>
      </w:r>
      <w:r w:rsidRPr="00C86C87">
        <w:rPr>
          <w:rFonts w:asciiTheme="majorHAnsi" w:eastAsia="Times New Roman" w:hAnsiTheme="majorHAnsi" w:cstheme="majorHAnsi"/>
          <w:sz w:val="24"/>
          <w:szCs w:val="24"/>
          <w:lang w:val="en-US"/>
        </w:rPr>
        <w:t xml:space="preserve">These inverters enable reliable and precise control of the shredder's main motor to enable the material quality and desired plant throughput. </w:t>
      </w:r>
      <w:r w:rsidR="00643FD7" w:rsidRPr="00C86C87">
        <w:rPr>
          <w:rFonts w:asciiTheme="majorHAnsi" w:eastAsia="Times New Roman" w:hAnsiTheme="majorHAnsi" w:cstheme="majorHAnsi"/>
          <w:sz w:val="24"/>
          <w:szCs w:val="24"/>
          <w:lang w:val="en-US"/>
        </w:rPr>
        <w:t xml:space="preserve">An incredible 130 </w:t>
      </w:r>
      <w:proofErr w:type="spellStart"/>
      <w:r w:rsidR="00F15526" w:rsidRPr="00C86C87">
        <w:rPr>
          <w:rFonts w:asciiTheme="majorHAnsi" w:eastAsia="Times New Roman" w:hAnsiTheme="majorHAnsi" w:cstheme="majorHAnsi"/>
          <w:sz w:val="24"/>
          <w:szCs w:val="24"/>
          <w:lang w:val="en-US"/>
        </w:rPr>
        <w:t>ton</w:t>
      </w:r>
      <w:r w:rsidR="00515BB2">
        <w:rPr>
          <w:rFonts w:asciiTheme="majorHAnsi" w:eastAsia="Times New Roman" w:hAnsiTheme="majorHAnsi" w:cstheme="majorHAnsi"/>
          <w:sz w:val="24"/>
          <w:szCs w:val="24"/>
          <w:lang w:val="en-US"/>
        </w:rPr>
        <w:t>ne</w:t>
      </w:r>
      <w:r w:rsidR="00F15526" w:rsidRPr="00C86C87">
        <w:rPr>
          <w:rFonts w:asciiTheme="majorHAnsi" w:eastAsia="Times New Roman" w:hAnsiTheme="majorHAnsi" w:cstheme="majorHAnsi"/>
          <w:sz w:val="24"/>
          <w:szCs w:val="24"/>
          <w:lang w:val="en-US"/>
        </w:rPr>
        <w:t>s</w:t>
      </w:r>
      <w:proofErr w:type="spellEnd"/>
      <w:r w:rsidR="00643FD7" w:rsidRPr="00C86C87">
        <w:rPr>
          <w:rFonts w:asciiTheme="majorHAnsi" w:eastAsia="Times New Roman" w:hAnsiTheme="majorHAnsi" w:cstheme="majorHAnsi"/>
          <w:sz w:val="24"/>
          <w:szCs w:val="24"/>
          <w:lang w:val="en-US"/>
        </w:rPr>
        <w:t xml:space="preserve"> of recycled metal can be processed </w:t>
      </w:r>
      <w:r w:rsidR="00023E34" w:rsidRPr="00C86C87">
        <w:rPr>
          <w:rFonts w:asciiTheme="majorHAnsi" w:eastAsia="Times New Roman" w:hAnsiTheme="majorHAnsi" w:cstheme="majorHAnsi"/>
          <w:sz w:val="24"/>
          <w:szCs w:val="24"/>
          <w:lang w:val="en-US"/>
        </w:rPr>
        <w:t xml:space="preserve">per hour </w:t>
      </w:r>
      <w:r w:rsidR="00515BB2">
        <w:rPr>
          <w:rFonts w:asciiTheme="majorHAnsi" w:eastAsia="Times New Roman" w:hAnsiTheme="majorHAnsi" w:cstheme="majorHAnsi"/>
          <w:sz w:val="24"/>
          <w:szCs w:val="24"/>
          <w:lang w:val="en-US"/>
        </w:rPr>
        <w:t>by</w:t>
      </w:r>
      <w:r w:rsidR="00643FD7" w:rsidRPr="00C86C87">
        <w:rPr>
          <w:rFonts w:asciiTheme="majorHAnsi" w:eastAsia="Times New Roman" w:hAnsiTheme="majorHAnsi" w:cstheme="majorHAnsi"/>
          <w:sz w:val="24"/>
          <w:szCs w:val="24"/>
          <w:lang w:val="en-US"/>
        </w:rPr>
        <w:t xml:space="preserve"> the plant. </w:t>
      </w:r>
    </w:p>
    <w:p w14:paraId="01E2C01E" w14:textId="77777777" w:rsidR="00014700" w:rsidRPr="00C86C87" w:rsidRDefault="00014700" w:rsidP="05DE64CC">
      <w:pPr>
        <w:shd w:val="clear" w:color="auto" w:fill="FFFFFF" w:themeFill="background1"/>
        <w:spacing w:line="276" w:lineRule="auto"/>
        <w:rPr>
          <w:rFonts w:asciiTheme="majorHAnsi" w:eastAsia="Times New Roman" w:hAnsiTheme="majorHAnsi" w:cstheme="majorHAnsi"/>
          <w:sz w:val="24"/>
          <w:szCs w:val="24"/>
          <w:lang w:val="en-US"/>
        </w:rPr>
      </w:pPr>
    </w:p>
    <w:p w14:paraId="72F10268" w14:textId="77777777" w:rsidR="007D724D" w:rsidRPr="00C86C87" w:rsidRDefault="00014700">
      <w:pPr>
        <w:shd w:val="clear" w:color="auto" w:fill="FFFFFF" w:themeFill="background1"/>
        <w:spacing w:line="276" w:lineRule="auto"/>
        <w:rPr>
          <w:rFonts w:asciiTheme="majorHAnsi" w:eastAsia="Times New Roman" w:hAnsiTheme="majorHAnsi" w:cstheme="majorHAnsi"/>
          <w:b/>
          <w:bCs/>
          <w:sz w:val="24"/>
          <w:szCs w:val="24"/>
          <w:lang w:val="en-US"/>
        </w:rPr>
      </w:pPr>
      <w:r w:rsidRPr="00C86C87">
        <w:rPr>
          <w:rFonts w:asciiTheme="majorHAnsi" w:eastAsia="Times New Roman" w:hAnsiTheme="majorHAnsi" w:cstheme="majorHAnsi"/>
          <w:b/>
          <w:bCs/>
          <w:sz w:val="24"/>
          <w:szCs w:val="24"/>
          <w:lang w:val="en-US"/>
        </w:rPr>
        <w:t>Intelligent load management</w:t>
      </w:r>
    </w:p>
    <w:p w14:paraId="22F642E0" w14:textId="744E6B37" w:rsidR="007D724D" w:rsidRPr="00C86C87" w:rsidRDefault="00014700">
      <w:pPr>
        <w:shd w:val="clear" w:color="auto" w:fill="FFFFFF" w:themeFill="background1"/>
        <w:spacing w:line="276" w:lineRule="auto"/>
        <w:rPr>
          <w:rFonts w:asciiTheme="majorHAnsi" w:eastAsia="Times New Roman" w:hAnsiTheme="majorHAnsi" w:cstheme="majorHAnsi"/>
          <w:sz w:val="24"/>
          <w:szCs w:val="24"/>
          <w:lang w:val="en-US"/>
        </w:rPr>
      </w:pPr>
      <w:r w:rsidRPr="00C86C87">
        <w:rPr>
          <w:rFonts w:asciiTheme="majorHAnsi" w:eastAsia="Times New Roman" w:hAnsiTheme="majorHAnsi" w:cstheme="majorHAnsi"/>
          <w:sz w:val="24"/>
          <w:szCs w:val="24"/>
          <w:lang w:val="en-US"/>
        </w:rPr>
        <w:t xml:space="preserve">Thanks to load management, </w:t>
      </w:r>
      <w:r w:rsidR="00885F0E" w:rsidRPr="00C86C87">
        <w:rPr>
          <w:rFonts w:asciiTheme="majorHAnsi" w:eastAsia="Times New Roman" w:hAnsiTheme="majorHAnsi" w:cstheme="majorHAnsi"/>
          <w:sz w:val="24"/>
          <w:szCs w:val="24"/>
          <w:lang w:val="en-US"/>
        </w:rPr>
        <w:t xml:space="preserve">the modern </w:t>
      </w:r>
      <w:r w:rsidRPr="00C86C87">
        <w:rPr>
          <w:rFonts w:asciiTheme="majorHAnsi" w:eastAsia="Times New Roman" w:hAnsiTheme="majorHAnsi" w:cstheme="majorHAnsi"/>
          <w:sz w:val="24"/>
          <w:szCs w:val="24"/>
          <w:lang w:val="en-US"/>
        </w:rPr>
        <w:t xml:space="preserve">medium and low-voltage frequency inverters from Mitsubishi Electric are able to reduce load peaks, lower energy consumption and at the same time ensure the grid stability of the energy supplier. The flexible control provided by the </w:t>
      </w:r>
      <w:proofErr w:type="spellStart"/>
      <w:r w:rsidRPr="00C86C87">
        <w:rPr>
          <w:rFonts w:asciiTheme="majorHAnsi" w:eastAsia="Times New Roman" w:hAnsiTheme="majorHAnsi" w:cstheme="majorHAnsi"/>
          <w:sz w:val="24"/>
          <w:szCs w:val="24"/>
          <w:lang w:val="en-US"/>
        </w:rPr>
        <w:t>TMdrive</w:t>
      </w:r>
      <w:proofErr w:type="spellEnd"/>
      <w:r w:rsidRPr="00C86C87">
        <w:rPr>
          <w:rFonts w:asciiTheme="majorHAnsi" w:eastAsia="Times New Roman" w:hAnsiTheme="majorHAnsi" w:cstheme="majorHAnsi"/>
          <w:sz w:val="24"/>
          <w:szCs w:val="24"/>
          <w:lang w:val="en-US"/>
        </w:rPr>
        <w:t xml:space="preserve"> or the </w:t>
      </w:r>
      <w:r w:rsidR="00643FD7" w:rsidRPr="00C86C87">
        <w:rPr>
          <w:rFonts w:asciiTheme="majorHAnsi" w:eastAsia="Times New Roman" w:hAnsiTheme="majorHAnsi" w:cstheme="majorHAnsi"/>
          <w:sz w:val="24"/>
          <w:szCs w:val="24"/>
          <w:lang w:val="en-US"/>
        </w:rPr>
        <w:t xml:space="preserve">FR-A800/FR-F800 series </w:t>
      </w:r>
      <w:r w:rsidRPr="00C86C87">
        <w:rPr>
          <w:rFonts w:asciiTheme="majorHAnsi" w:eastAsia="Times New Roman" w:hAnsiTheme="majorHAnsi" w:cstheme="majorHAnsi"/>
          <w:sz w:val="24"/>
          <w:szCs w:val="24"/>
          <w:lang w:val="en-US"/>
        </w:rPr>
        <w:t xml:space="preserve">enables higher motor </w:t>
      </w:r>
      <w:r w:rsidR="00F15526" w:rsidRPr="00C86C87">
        <w:rPr>
          <w:rFonts w:asciiTheme="majorHAnsi" w:eastAsia="Times New Roman" w:hAnsiTheme="majorHAnsi" w:cstheme="majorHAnsi"/>
          <w:sz w:val="24"/>
          <w:szCs w:val="24"/>
          <w:lang w:val="en-US"/>
        </w:rPr>
        <w:t>utilization</w:t>
      </w:r>
      <w:r w:rsidRPr="00C86C87">
        <w:rPr>
          <w:rFonts w:asciiTheme="majorHAnsi" w:eastAsia="Times New Roman" w:hAnsiTheme="majorHAnsi" w:cstheme="majorHAnsi"/>
          <w:sz w:val="24"/>
          <w:szCs w:val="24"/>
          <w:lang w:val="en-US"/>
        </w:rPr>
        <w:t xml:space="preserve"> in the system areas without overload</w:t>
      </w:r>
      <w:r w:rsidR="003D139B">
        <w:rPr>
          <w:rFonts w:asciiTheme="majorHAnsi" w:eastAsia="Times New Roman" w:hAnsiTheme="majorHAnsi" w:cstheme="majorHAnsi"/>
          <w:sz w:val="24"/>
          <w:szCs w:val="24"/>
          <w:lang w:val="en-US"/>
        </w:rPr>
        <w:t>,</w:t>
      </w:r>
      <w:r w:rsidRPr="00C86C87">
        <w:rPr>
          <w:rFonts w:asciiTheme="majorHAnsi" w:eastAsia="Times New Roman" w:hAnsiTheme="majorHAnsi" w:cstheme="majorHAnsi"/>
          <w:sz w:val="24"/>
          <w:szCs w:val="24"/>
          <w:lang w:val="en-US"/>
        </w:rPr>
        <w:t xml:space="preserve"> and operation of the system in the optimum </w:t>
      </w:r>
      <w:r w:rsidR="00643FD7" w:rsidRPr="00C86C87">
        <w:rPr>
          <w:rFonts w:asciiTheme="majorHAnsi" w:eastAsia="Times New Roman" w:hAnsiTheme="majorHAnsi" w:cstheme="majorHAnsi"/>
          <w:sz w:val="24"/>
          <w:szCs w:val="24"/>
          <w:lang w:val="en-US"/>
        </w:rPr>
        <w:t>range</w:t>
      </w:r>
      <w:r w:rsidRPr="00C86C87">
        <w:rPr>
          <w:rFonts w:asciiTheme="majorHAnsi" w:eastAsia="Times New Roman" w:hAnsiTheme="majorHAnsi" w:cstheme="majorHAnsi"/>
          <w:sz w:val="24"/>
          <w:szCs w:val="24"/>
          <w:lang w:val="en-US"/>
        </w:rPr>
        <w:t xml:space="preserve">. This </w:t>
      </w:r>
      <w:r w:rsidR="003D139B">
        <w:rPr>
          <w:rFonts w:asciiTheme="majorHAnsi" w:eastAsia="Times New Roman" w:hAnsiTheme="majorHAnsi" w:cstheme="majorHAnsi"/>
          <w:sz w:val="24"/>
          <w:szCs w:val="24"/>
          <w:lang w:val="en-US"/>
        </w:rPr>
        <w:t>increases</w:t>
      </w:r>
      <w:r w:rsidRPr="00C86C87">
        <w:rPr>
          <w:rFonts w:asciiTheme="majorHAnsi" w:eastAsia="Times New Roman" w:hAnsiTheme="majorHAnsi" w:cstheme="majorHAnsi"/>
          <w:sz w:val="24"/>
          <w:szCs w:val="24"/>
          <w:lang w:val="en-US"/>
        </w:rPr>
        <w:t xml:space="preserve"> the service life of the system components.</w:t>
      </w:r>
    </w:p>
    <w:p w14:paraId="5C7055ED" w14:textId="77777777" w:rsidR="00643FD7" w:rsidRPr="00C86C87" w:rsidRDefault="00643FD7" w:rsidP="05DE64CC">
      <w:pPr>
        <w:shd w:val="clear" w:color="auto" w:fill="FFFFFF" w:themeFill="background1"/>
        <w:spacing w:line="276" w:lineRule="auto"/>
        <w:rPr>
          <w:rFonts w:asciiTheme="majorHAnsi" w:eastAsia="Times New Roman" w:hAnsiTheme="majorHAnsi" w:cstheme="majorHAnsi"/>
          <w:sz w:val="24"/>
          <w:szCs w:val="24"/>
          <w:lang w:val="en-US"/>
        </w:rPr>
      </w:pPr>
    </w:p>
    <w:p w14:paraId="5C9D5B09" w14:textId="1EC41160" w:rsidR="007D724D" w:rsidRPr="00C86C87" w:rsidRDefault="00F409C0">
      <w:pPr>
        <w:shd w:val="clear" w:color="auto" w:fill="FFFFFF" w:themeFill="background1"/>
        <w:spacing w:line="276" w:lineRule="auto"/>
        <w:rPr>
          <w:rFonts w:asciiTheme="majorHAnsi" w:eastAsia="Times New Roman" w:hAnsiTheme="majorHAnsi" w:cstheme="majorHAnsi"/>
          <w:b/>
          <w:bCs/>
          <w:sz w:val="24"/>
          <w:szCs w:val="24"/>
          <w:lang w:val="en-US"/>
        </w:rPr>
      </w:pPr>
      <w:r w:rsidRPr="00C86C87">
        <w:rPr>
          <w:rFonts w:asciiTheme="majorHAnsi" w:eastAsia="Times New Roman" w:hAnsiTheme="majorHAnsi" w:cstheme="majorHAnsi"/>
          <w:b/>
          <w:bCs/>
          <w:sz w:val="24"/>
          <w:szCs w:val="24"/>
          <w:lang w:val="en-US"/>
        </w:rPr>
        <w:t>Optimized</w:t>
      </w:r>
      <w:r w:rsidR="00023E34" w:rsidRPr="00C86C87">
        <w:rPr>
          <w:rFonts w:asciiTheme="majorHAnsi" w:eastAsia="Times New Roman" w:hAnsiTheme="majorHAnsi" w:cstheme="majorHAnsi"/>
          <w:b/>
          <w:bCs/>
          <w:sz w:val="24"/>
          <w:szCs w:val="24"/>
          <w:lang w:val="en-US"/>
        </w:rPr>
        <w:t xml:space="preserve"> feed</w:t>
      </w:r>
    </w:p>
    <w:p w14:paraId="1BBA3E5D" w14:textId="5A6B891A" w:rsidR="007D724D" w:rsidRPr="00C86C87" w:rsidRDefault="00014700">
      <w:pPr>
        <w:shd w:val="clear" w:color="auto" w:fill="FFFFFF" w:themeFill="background1"/>
        <w:spacing w:line="276" w:lineRule="auto"/>
        <w:rPr>
          <w:rFonts w:asciiTheme="majorHAnsi" w:eastAsia="Times New Roman" w:hAnsiTheme="majorHAnsi" w:cstheme="majorHAnsi"/>
          <w:sz w:val="24"/>
          <w:szCs w:val="24"/>
          <w:lang w:val="en-US"/>
        </w:rPr>
      </w:pPr>
      <w:r w:rsidRPr="00C86C87">
        <w:rPr>
          <w:rFonts w:asciiTheme="majorHAnsi" w:eastAsia="Times New Roman" w:hAnsiTheme="majorHAnsi" w:cstheme="majorHAnsi"/>
          <w:sz w:val="24"/>
          <w:szCs w:val="24"/>
          <w:lang w:val="en-US"/>
        </w:rPr>
        <w:t>The system also includes a</w:t>
      </w:r>
      <w:bookmarkStart w:id="1" w:name="_Hlk173137498"/>
      <w:r w:rsidR="007B78C0" w:rsidRPr="00C86C87">
        <w:rPr>
          <w:rFonts w:asciiTheme="majorHAnsi" w:eastAsia="Times New Roman" w:hAnsiTheme="majorHAnsi" w:cstheme="majorHAnsi"/>
          <w:sz w:val="24"/>
          <w:szCs w:val="24"/>
          <w:lang w:val="en-US"/>
        </w:rPr>
        <w:t xml:space="preserve"> </w:t>
      </w:r>
      <w:proofErr w:type="spellStart"/>
      <w:r w:rsidR="007B78C0" w:rsidRPr="00C86C87">
        <w:rPr>
          <w:rFonts w:asciiTheme="majorHAnsi" w:eastAsia="Times New Roman" w:hAnsiTheme="majorHAnsi" w:cstheme="majorHAnsi"/>
          <w:sz w:val="24"/>
          <w:szCs w:val="24"/>
          <w:lang w:val="en-US"/>
        </w:rPr>
        <w:t>EtaRip</w:t>
      </w:r>
      <w:proofErr w:type="spellEnd"/>
      <w:r w:rsidR="007B78C0" w:rsidRPr="00C86C87">
        <w:rPr>
          <w:rFonts w:asciiTheme="majorHAnsi" w:eastAsia="Times New Roman" w:hAnsiTheme="majorHAnsi" w:cstheme="majorHAnsi"/>
          <w:sz w:val="24"/>
          <w:szCs w:val="24"/>
          <w:lang w:val="en-US"/>
        </w:rPr>
        <w:t xml:space="preserve"> </w:t>
      </w:r>
      <w:r w:rsidR="00691FD4">
        <w:rPr>
          <w:rFonts w:asciiTheme="majorHAnsi" w:eastAsia="Times New Roman" w:hAnsiTheme="majorHAnsi" w:cstheme="majorHAnsi"/>
          <w:sz w:val="24"/>
          <w:szCs w:val="24"/>
          <w:lang w:val="en-US"/>
        </w:rPr>
        <w:t>P</w:t>
      </w:r>
      <w:r w:rsidR="007B78C0" w:rsidRPr="00C86C87">
        <w:rPr>
          <w:rFonts w:asciiTheme="majorHAnsi" w:eastAsia="Times New Roman" w:hAnsiTheme="majorHAnsi" w:cstheme="majorHAnsi"/>
          <w:sz w:val="24"/>
          <w:szCs w:val="24"/>
          <w:lang w:val="en-US"/>
        </w:rPr>
        <w:t>re-shredder</w:t>
      </w:r>
      <w:bookmarkEnd w:id="1"/>
      <w:r w:rsidRPr="00C86C87">
        <w:rPr>
          <w:rFonts w:asciiTheme="majorHAnsi" w:eastAsia="Times New Roman" w:hAnsiTheme="majorHAnsi" w:cstheme="majorHAnsi"/>
          <w:sz w:val="24"/>
          <w:szCs w:val="24"/>
          <w:lang w:val="en-US"/>
        </w:rPr>
        <w:t>, which further increases the capacity and efficiency of the shredder line</w:t>
      </w:r>
      <w:r w:rsidR="00023E34" w:rsidRPr="00C86C87">
        <w:rPr>
          <w:rFonts w:asciiTheme="majorHAnsi" w:eastAsia="Times New Roman" w:hAnsiTheme="majorHAnsi" w:cstheme="majorHAnsi"/>
          <w:sz w:val="24"/>
          <w:szCs w:val="24"/>
          <w:lang w:val="en-US"/>
        </w:rPr>
        <w:t xml:space="preserve">.  </w:t>
      </w:r>
      <w:r w:rsidRPr="00C86C87">
        <w:rPr>
          <w:rFonts w:asciiTheme="majorHAnsi" w:eastAsia="Times New Roman" w:hAnsiTheme="majorHAnsi" w:cstheme="majorHAnsi"/>
          <w:sz w:val="24"/>
          <w:szCs w:val="24"/>
          <w:lang w:val="en-US"/>
        </w:rPr>
        <w:t xml:space="preserve">As a modern drive solution, the ZZ Power Zerdirator enables a high level of consistency in the </w:t>
      </w:r>
      <w:r w:rsidR="00FC1281" w:rsidRPr="00C86C87">
        <w:rPr>
          <w:rFonts w:asciiTheme="majorHAnsi" w:eastAsia="Times New Roman" w:hAnsiTheme="majorHAnsi" w:cstheme="majorHAnsi"/>
          <w:sz w:val="24"/>
          <w:szCs w:val="24"/>
          <w:lang w:val="en-US"/>
        </w:rPr>
        <w:t xml:space="preserve">shredder drive </w:t>
      </w:r>
      <w:r w:rsidRPr="00C86C87">
        <w:rPr>
          <w:rFonts w:asciiTheme="majorHAnsi" w:eastAsia="Times New Roman" w:hAnsiTheme="majorHAnsi" w:cstheme="majorHAnsi"/>
          <w:sz w:val="24"/>
          <w:szCs w:val="24"/>
          <w:lang w:val="en-US"/>
        </w:rPr>
        <w:t xml:space="preserve">and </w:t>
      </w:r>
      <w:r w:rsidR="00F15526" w:rsidRPr="00C86C87">
        <w:rPr>
          <w:rFonts w:asciiTheme="majorHAnsi" w:eastAsia="Times New Roman" w:hAnsiTheme="majorHAnsi" w:cstheme="majorHAnsi"/>
          <w:sz w:val="24"/>
          <w:szCs w:val="24"/>
          <w:lang w:val="en-US"/>
        </w:rPr>
        <w:t>optimizes</w:t>
      </w:r>
      <w:r w:rsidRPr="00C86C87">
        <w:rPr>
          <w:rFonts w:asciiTheme="majorHAnsi" w:eastAsia="Times New Roman" w:hAnsiTheme="majorHAnsi" w:cstheme="majorHAnsi"/>
          <w:sz w:val="24"/>
          <w:szCs w:val="24"/>
          <w:lang w:val="en-US"/>
        </w:rPr>
        <w:t xml:space="preserve"> the feeding process and </w:t>
      </w:r>
      <w:r w:rsidR="00F15526" w:rsidRPr="00C86C87">
        <w:rPr>
          <w:rFonts w:asciiTheme="majorHAnsi" w:eastAsia="Times New Roman" w:hAnsiTheme="majorHAnsi" w:cstheme="majorHAnsi"/>
          <w:sz w:val="24"/>
          <w:szCs w:val="24"/>
          <w:lang w:val="en-US"/>
        </w:rPr>
        <w:t>utilization</w:t>
      </w:r>
      <w:r w:rsidRPr="00C86C87">
        <w:rPr>
          <w:rFonts w:asciiTheme="majorHAnsi" w:eastAsia="Times New Roman" w:hAnsiTheme="majorHAnsi" w:cstheme="majorHAnsi"/>
          <w:sz w:val="24"/>
          <w:szCs w:val="24"/>
          <w:lang w:val="en-US"/>
        </w:rPr>
        <w:t xml:space="preserve"> of the </w:t>
      </w:r>
      <w:r w:rsidR="006600CC" w:rsidRPr="00C86C87">
        <w:rPr>
          <w:rFonts w:asciiTheme="majorHAnsi" w:eastAsia="Times New Roman" w:hAnsiTheme="majorHAnsi" w:cstheme="majorHAnsi"/>
          <w:sz w:val="24"/>
          <w:szCs w:val="24"/>
          <w:lang w:val="en-US"/>
        </w:rPr>
        <w:t xml:space="preserve">shredder capacity </w:t>
      </w:r>
      <w:r w:rsidRPr="00C86C87">
        <w:rPr>
          <w:rFonts w:asciiTheme="majorHAnsi" w:eastAsia="Times New Roman" w:hAnsiTheme="majorHAnsi" w:cstheme="majorHAnsi"/>
          <w:sz w:val="24"/>
          <w:szCs w:val="24"/>
          <w:lang w:val="en-US"/>
        </w:rPr>
        <w:t>thanks to the Shredder Drive Assistant (SDA)</w:t>
      </w:r>
      <w:r w:rsidR="00A110A1" w:rsidRPr="00C86C87">
        <w:rPr>
          <w:rFonts w:asciiTheme="majorHAnsi" w:eastAsia="Times New Roman" w:hAnsiTheme="majorHAnsi" w:cstheme="majorHAnsi"/>
          <w:sz w:val="24"/>
          <w:szCs w:val="24"/>
          <w:lang w:val="en-US"/>
        </w:rPr>
        <w:t xml:space="preserve">. </w:t>
      </w:r>
    </w:p>
    <w:p w14:paraId="52F7444F" w14:textId="77777777" w:rsidR="007A5289" w:rsidRPr="00C86C87" w:rsidRDefault="007A5289" w:rsidP="05DE64CC">
      <w:pPr>
        <w:shd w:val="clear" w:color="auto" w:fill="FFFFFF" w:themeFill="background1"/>
        <w:spacing w:line="276" w:lineRule="auto"/>
        <w:rPr>
          <w:rFonts w:asciiTheme="majorHAnsi" w:eastAsia="Times New Roman" w:hAnsiTheme="majorHAnsi" w:cstheme="majorHAnsi"/>
          <w:sz w:val="24"/>
          <w:szCs w:val="24"/>
          <w:lang w:val="en-US"/>
        </w:rPr>
      </w:pPr>
    </w:p>
    <w:p w14:paraId="73047252" w14:textId="77777777" w:rsidR="007D724D" w:rsidRPr="00C86C87" w:rsidRDefault="00014700">
      <w:pPr>
        <w:shd w:val="clear" w:color="auto" w:fill="FFFFFF" w:themeFill="background1"/>
        <w:spacing w:line="276" w:lineRule="auto"/>
        <w:rPr>
          <w:rFonts w:asciiTheme="majorHAnsi" w:eastAsia="Times New Roman" w:hAnsiTheme="majorHAnsi" w:cstheme="majorHAnsi"/>
          <w:sz w:val="24"/>
          <w:szCs w:val="24"/>
          <w:lang w:val="en-US"/>
        </w:rPr>
      </w:pPr>
      <w:r w:rsidRPr="00C86C87">
        <w:rPr>
          <w:rFonts w:asciiTheme="majorHAnsi" w:eastAsia="Times New Roman" w:hAnsiTheme="majorHAnsi" w:cstheme="majorHAnsi"/>
          <w:sz w:val="24"/>
          <w:szCs w:val="24"/>
          <w:lang w:val="en-US"/>
        </w:rPr>
        <w:t xml:space="preserve">Due to the constantly changing composition of the material fed into the machine, the rotor of a shredder must fulfil </w:t>
      </w:r>
      <w:r w:rsidR="001071CA" w:rsidRPr="00C86C87">
        <w:rPr>
          <w:rFonts w:asciiTheme="majorHAnsi" w:eastAsia="Times New Roman" w:hAnsiTheme="majorHAnsi" w:cstheme="majorHAnsi"/>
          <w:sz w:val="24"/>
          <w:szCs w:val="24"/>
          <w:lang w:val="en-US"/>
        </w:rPr>
        <w:t xml:space="preserve">constantly </w:t>
      </w:r>
      <w:r w:rsidRPr="00C86C87">
        <w:rPr>
          <w:rFonts w:asciiTheme="majorHAnsi" w:eastAsia="Times New Roman" w:hAnsiTheme="majorHAnsi" w:cstheme="majorHAnsi"/>
          <w:sz w:val="24"/>
          <w:szCs w:val="24"/>
          <w:lang w:val="en-US"/>
        </w:rPr>
        <w:t xml:space="preserve">changing performance requirements. </w:t>
      </w:r>
    </w:p>
    <w:p w14:paraId="0CA2BC03" w14:textId="77777777" w:rsidR="00885F0E" w:rsidRPr="00C86C87" w:rsidRDefault="00885F0E" w:rsidP="05DE64CC">
      <w:pPr>
        <w:shd w:val="clear" w:color="auto" w:fill="FFFFFF" w:themeFill="background1"/>
        <w:spacing w:line="276" w:lineRule="auto"/>
        <w:rPr>
          <w:rFonts w:asciiTheme="majorHAnsi" w:eastAsia="Times New Roman" w:hAnsiTheme="majorHAnsi" w:cstheme="majorHAnsi"/>
          <w:sz w:val="24"/>
          <w:szCs w:val="24"/>
          <w:lang w:val="en-US"/>
        </w:rPr>
      </w:pPr>
    </w:p>
    <w:p w14:paraId="5A137B42" w14:textId="22A28F47" w:rsidR="007D724D" w:rsidRPr="00C86C87" w:rsidRDefault="00014700">
      <w:pPr>
        <w:shd w:val="clear" w:color="auto" w:fill="FFFFFF" w:themeFill="background1"/>
        <w:spacing w:line="276" w:lineRule="auto"/>
        <w:rPr>
          <w:rFonts w:asciiTheme="majorHAnsi" w:eastAsia="Times New Roman" w:hAnsiTheme="majorHAnsi" w:cstheme="majorHAnsi"/>
          <w:color w:val="000000" w:themeColor="text1"/>
          <w:sz w:val="24"/>
          <w:szCs w:val="24"/>
          <w:lang w:val="en-US"/>
        </w:rPr>
      </w:pPr>
      <w:r w:rsidRPr="00C86C87">
        <w:rPr>
          <w:rFonts w:asciiTheme="majorHAnsi" w:eastAsia="Times New Roman" w:hAnsiTheme="majorHAnsi" w:cstheme="majorHAnsi"/>
          <w:sz w:val="24"/>
          <w:szCs w:val="24"/>
          <w:lang w:val="en-US"/>
        </w:rPr>
        <w:t xml:space="preserve">When the </w:t>
      </w:r>
      <w:r w:rsidR="0911EA87" w:rsidRPr="00C86C87">
        <w:rPr>
          <w:rFonts w:asciiTheme="majorHAnsi" w:eastAsia="Times New Roman" w:hAnsiTheme="majorHAnsi" w:cstheme="majorHAnsi"/>
          <w:sz w:val="24"/>
          <w:szCs w:val="24"/>
          <w:lang w:val="en-US"/>
        </w:rPr>
        <w:t xml:space="preserve">shredder rotor </w:t>
      </w:r>
      <w:r w:rsidRPr="00C86C87">
        <w:rPr>
          <w:rFonts w:asciiTheme="majorHAnsi" w:eastAsia="Times New Roman" w:hAnsiTheme="majorHAnsi" w:cstheme="majorHAnsi"/>
          <w:sz w:val="24"/>
          <w:szCs w:val="24"/>
          <w:lang w:val="en-US"/>
        </w:rPr>
        <w:t xml:space="preserve">is loaded with scrap metal to be processed, it slows down briefly. To compensate for this and bring the motor back up to speed, it draws as much power as possible from the grid, which leads to </w:t>
      </w:r>
      <w:r w:rsidR="00DB21BE" w:rsidRPr="00C86C87">
        <w:rPr>
          <w:rFonts w:asciiTheme="majorHAnsi" w:eastAsia="Times New Roman" w:hAnsiTheme="majorHAnsi" w:cstheme="majorHAnsi"/>
          <w:sz w:val="24"/>
          <w:szCs w:val="24"/>
          <w:lang w:val="en-US"/>
        </w:rPr>
        <w:t>peak loads</w:t>
      </w:r>
      <w:r w:rsidRPr="00C86C87">
        <w:rPr>
          <w:rFonts w:asciiTheme="majorHAnsi" w:eastAsia="Times New Roman" w:hAnsiTheme="majorHAnsi" w:cstheme="majorHAnsi"/>
          <w:sz w:val="24"/>
          <w:szCs w:val="24"/>
          <w:lang w:val="en-US"/>
        </w:rPr>
        <w:t xml:space="preserve">, </w:t>
      </w:r>
      <w:r w:rsidR="00D46B42" w:rsidRPr="00C86C87">
        <w:rPr>
          <w:rFonts w:asciiTheme="majorHAnsi" w:eastAsia="Times New Roman" w:hAnsiTheme="majorHAnsi" w:cstheme="majorHAnsi"/>
          <w:sz w:val="24"/>
          <w:szCs w:val="24"/>
          <w:lang w:val="en-US"/>
        </w:rPr>
        <w:t xml:space="preserve">grid </w:t>
      </w:r>
      <w:r w:rsidR="00F27382" w:rsidRPr="00C86C87">
        <w:rPr>
          <w:rFonts w:asciiTheme="majorHAnsi" w:eastAsia="Times New Roman" w:hAnsiTheme="majorHAnsi" w:cstheme="majorHAnsi"/>
          <w:sz w:val="24"/>
          <w:szCs w:val="24"/>
          <w:lang w:val="en-US"/>
        </w:rPr>
        <w:t xml:space="preserve">asymmetries </w:t>
      </w:r>
      <w:r w:rsidRPr="00C86C87">
        <w:rPr>
          <w:rFonts w:asciiTheme="majorHAnsi" w:eastAsia="Times New Roman" w:hAnsiTheme="majorHAnsi" w:cstheme="majorHAnsi"/>
          <w:sz w:val="24"/>
          <w:szCs w:val="24"/>
          <w:lang w:val="en-US"/>
        </w:rPr>
        <w:t xml:space="preserve">and high energy costs. </w:t>
      </w:r>
      <w:r w:rsidR="00A110A1" w:rsidRPr="00C86C87">
        <w:rPr>
          <w:rFonts w:asciiTheme="majorHAnsi" w:eastAsia="Times New Roman" w:hAnsiTheme="majorHAnsi" w:cstheme="majorHAnsi"/>
          <w:sz w:val="24"/>
          <w:szCs w:val="24"/>
          <w:lang w:val="en-US"/>
        </w:rPr>
        <w:t xml:space="preserve">When a </w:t>
      </w:r>
      <w:r w:rsidR="3E24EFFE" w:rsidRPr="00C86C87">
        <w:rPr>
          <w:rFonts w:asciiTheme="majorHAnsi" w:eastAsia="Times New Roman" w:hAnsiTheme="majorHAnsi" w:cstheme="majorHAnsi"/>
          <w:sz w:val="24"/>
          <w:szCs w:val="24"/>
          <w:lang w:val="en-US"/>
        </w:rPr>
        <w:t>frequency</w:t>
      </w:r>
      <w:r w:rsidR="00A110A1" w:rsidRPr="00C86C87">
        <w:rPr>
          <w:rFonts w:asciiTheme="majorHAnsi" w:eastAsia="Times New Roman" w:hAnsiTheme="majorHAnsi" w:cstheme="majorHAnsi"/>
          <w:sz w:val="24"/>
          <w:szCs w:val="24"/>
          <w:lang w:val="en-US"/>
        </w:rPr>
        <w:t xml:space="preserve"> inverter is used </w:t>
      </w:r>
      <w:r w:rsidRPr="00C86C87">
        <w:rPr>
          <w:rFonts w:asciiTheme="majorHAnsi" w:eastAsia="Times New Roman" w:hAnsiTheme="majorHAnsi" w:cstheme="majorHAnsi"/>
          <w:sz w:val="24"/>
          <w:szCs w:val="24"/>
          <w:lang w:val="en-US"/>
        </w:rPr>
        <w:t xml:space="preserve">however, the amount of electricity drawn from the grid at the same time </w:t>
      </w:r>
      <w:r w:rsidR="00054396" w:rsidRPr="00C86C87">
        <w:rPr>
          <w:rFonts w:asciiTheme="majorHAnsi" w:eastAsia="Times New Roman" w:hAnsiTheme="majorHAnsi" w:cstheme="majorHAnsi"/>
          <w:sz w:val="24"/>
          <w:szCs w:val="24"/>
          <w:lang w:val="en-US"/>
        </w:rPr>
        <w:t xml:space="preserve">is </w:t>
      </w:r>
      <w:r w:rsidR="00BE40B1">
        <w:rPr>
          <w:rFonts w:asciiTheme="majorHAnsi" w:eastAsia="Times New Roman" w:hAnsiTheme="majorHAnsi" w:cstheme="majorHAnsi"/>
          <w:sz w:val="24"/>
          <w:szCs w:val="24"/>
          <w:lang w:val="en-US"/>
        </w:rPr>
        <w:t>controlled</w:t>
      </w:r>
      <w:r w:rsidRPr="00C86C87">
        <w:rPr>
          <w:rFonts w:asciiTheme="majorHAnsi" w:eastAsia="Times New Roman" w:hAnsiTheme="majorHAnsi" w:cstheme="majorHAnsi"/>
          <w:sz w:val="24"/>
          <w:szCs w:val="24"/>
          <w:lang w:val="en-US"/>
        </w:rPr>
        <w:t xml:space="preserve">. </w:t>
      </w:r>
      <w:r w:rsidR="00311225">
        <w:rPr>
          <w:rFonts w:asciiTheme="majorHAnsi" w:eastAsia="Times New Roman" w:hAnsiTheme="majorHAnsi" w:cstheme="majorHAnsi"/>
          <w:color w:val="000000" w:themeColor="text1"/>
          <w:sz w:val="24"/>
          <w:szCs w:val="24"/>
          <w:lang w:val="en-US"/>
        </w:rPr>
        <w:t>and</w:t>
      </w:r>
      <w:r w:rsidRPr="00C86C87">
        <w:rPr>
          <w:rFonts w:asciiTheme="majorHAnsi" w:eastAsia="Times New Roman" w:hAnsiTheme="majorHAnsi" w:cstheme="majorHAnsi"/>
          <w:color w:val="000000" w:themeColor="text1"/>
          <w:sz w:val="24"/>
          <w:szCs w:val="24"/>
          <w:lang w:val="en-US"/>
        </w:rPr>
        <w:t xml:space="preserve"> the rotor speed</w:t>
      </w:r>
      <w:r w:rsidR="008C100E">
        <w:rPr>
          <w:rFonts w:asciiTheme="majorHAnsi" w:eastAsia="Times New Roman" w:hAnsiTheme="majorHAnsi" w:cstheme="majorHAnsi"/>
          <w:color w:val="000000" w:themeColor="text1"/>
          <w:sz w:val="24"/>
          <w:szCs w:val="24"/>
          <w:lang w:val="en-US"/>
        </w:rPr>
        <w:t xml:space="preserve"> is reduced</w:t>
      </w:r>
      <w:r w:rsidRPr="00C86C87">
        <w:rPr>
          <w:rFonts w:asciiTheme="majorHAnsi" w:eastAsia="Times New Roman" w:hAnsiTheme="majorHAnsi" w:cstheme="majorHAnsi"/>
          <w:color w:val="000000" w:themeColor="text1"/>
          <w:sz w:val="24"/>
          <w:szCs w:val="24"/>
          <w:lang w:val="en-US"/>
        </w:rPr>
        <w:t xml:space="preserve">, </w:t>
      </w:r>
      <w:r w:rsidR="00311225">
        <w:rPr>
          <w:rFonts w:asciiTheme="majorHAnsi" w:eastAsia="Times New Roman" w:hAnsiTheme="majorHAnsi" w:cstheme="majorHAnsi"/>
          <w:color w:val="000000" w:themeColor="text1"/>
          <w:sz w:val="24"/>
          <w:szCs w:val="24"/>
          <w:lang w:val="en-US"/>
        </w:rPr>
        <w:t>without</w:t>
      </w:r>
      <w:r w:rsidRPr="00C86C87">
        <w:rPr>
          <w:rFonts w:asciiTheme="majorHAnsi" w:eastAsia="Times New Roman" w:hAnsiTheme="majorHAnsi" w:cstheme="majorHAnsi"/>
          <w:color w:val="000000" w:themeColor="text1"/>
          <w:sz w:val="24"/>
          <w:szCs w:val="24"/>
          <w:lang w:val="en-US"/>
        </w:rPr>
        <w:t xml:space="preserve"> noticeable </w:t>
      </w:r>
      <w:r w:rsidR="009C7EBC">
        <w:rPr>
          <w:rFonts w:asciiTheme="majorHAnsi" w:eastAsia="Times New Roman" w:hAnsiTheme="majorHAnsi" w:cstheme="majorHAnsi"/>
          <w:color w:val="000000" w:themeColor="text1"/>
          <w:sz w:val="24"/>
          <w:szCs w:val="24"/>
          <w:lang w:val="en-US"/>
        </w:rPr>
        <w:t xml:space="preserve">loss </w:t>
      </w:r>
      <w:r w:rsidRPr="00C86C87">
        <w:rPr>
          <w:rFonts w:asciiTheme="majorHAnsi" w:eastAsia="Times New Roman" w:hAnsiTheme="majorHAnsi" w:cstheme="majorHAnsi"/>
          <w:color w:val="000000" w:themeColor="text1"/>
          <w:sz w:val="24"/>
          <w:szCs w:val="24"/>
          <w:lang w:val="en-US"/>
        </w:rPr>
        <w:t xml:space="preserve">during operation. </w:t>
      </w:r>
      <w:r w:rsidR="00A110A1" w:rsidRPr="00C86C87">
        <w:rPr>
          <w:rFonts w:asciiTheme="majorHAnsi" w:eastAsia="Times New Roman" w:hAnsiTheme="majorHAnsi" w:cstheme="majorHAnsi"/>
          <w:i/>
          <w:iCs/>
          <w:color w:val="000000" w:themeColor="text1"/>
          <w:sz w:val="24"/>
          <w:szCs w:val="24"/>
          <w:lang w:val="en-US"/>
        </w:rPr>
        <w:t xml:space="preserve"> </w:t>
      </w:r>
    </w:p>
    <w:p w14:paraId="386C6759" w14:textId="77777777" w:rsidR="00023E34" w:rsidRPr="00C86C87" w:rsidRDefault="00023E34" w:rsidP="05DE64CC">
      <w:pPr>
        <w:shd w:val="clear" w:color="auto" w:fill="FFFFFF" w:themeFill="background1"/>
        <w:spacing w:line="276" w:lineRule="auto"/>
        <w:rPr>
          <w:rFonts w:asciiTheme="majorHAnsi" w:eastAsia="Times New Roman" w:hAnsiTheme="majorHAnsi" w:cstheme="majorHAnsi"/>
          <w:sz w:val="24"/>
          <w:szCs w:val="24"/>
          <w:lang w:val="en-US"/>
        </w:rPr>
      </w:pPr>
    </w:p>
    <w:p w14:paraId="31C5890A" w14:textId="77777777" w:rsidR="007D724D" w:rsidRPr="00C86C87" w:rsidRDefault="00023E34">
      <w:pPr>
        <w:shd w:val="clear" w:color="auto" w:fill="FFFFFF" w:themeFill="background1"/>
        <w:spacing w:line="276" w:lineRule="auto"/>
        <w:rPr>
          <w:rFonts w:asciiTheme="majorHAnsi" w:eastAsia="Times New Roman" w:hAnsiTheme="majorHAnsi" w:cstheme="majorHAnsi"/>
          <w:b/>
          <w:bCs/>
          <w:sz w:val="24"/>
          <w:szCs w:val="24"/>
          <w:lang w:val="en-US"/>
        </w:rPr>
      </w:pPr>
      <w:r w:rsidRPr="00C86C87">
        <w:rPr>
          <w:rFonts w:asciiTheme="majorHAnsi" w:eastAsia="Times New Roman" w:hAnsiTheme="majorHAnsi" w:cstheme="majorHAnsi"/>
          <w:b/>
          <w:bCs/>
          <w:sz w:val="24"/>
          <w:szCs w:val="24"/>
          <w:lang w:val="en-US"/>
        </w:rPr>
        <w:t>Recycling without borders</w:t>
      </w:r>
    </w:p>
    <w:p w14:paraId="022717F5" w14:textId="25F9FE60" w:rsidR="007D724D" w:rsidRPr="00C86C87" w:rsidRDefault="00023E34">
      <w:pPr>
        <w:shd w:val="clear" w:color="auto" w:fill="FFFFFF" w:themeFill="background1"/>
        <w:spacing w:line="276" w:lineRule="auto"/>
        <w:rPr>
          <w:rFonts w:asciiTheme="majorHAnsi" w:eastAsia="Times New Roman" w:hAnsiTheme="majorHAnsi" w:cstheme="majorHAnsi"/>
          <w:sz w:val="24"/>
          <w:szCs w:val="24"/>
          <w:lang w:val="en-US"/>
        </w:rPr>
      </w:pPr>
      <w:r w:rsidRPr="00C86C87">
        <w:rPr>
          <w:rFonts w:asciiTheme="majorHAnsi" w:eastAsia="Times New Roman" w:hAnsiTheme="majorHAnsi" w:cstheme="majorHAnsi"/>
          <w:sz w:val="24"/>
          <w:szCs w:val="24"/>
          <w:lang w:val="en-US"/>
        </w:rPr>
        <w:t xml:space="preserve">This shredder knows almost no limits, it </w:t>
      </w:r>
      <w:r w:rsidR="70D75453" w:rsidRPr="00C86C87">
        <w:rPr>
          <w:rFonts w:asciiTheme="majorHAnsi" w:eastAsia="Times New Roman" w:hAnsiTheme="majorHAnsi" w:cstheme="majorHAnsi"/>
          <w:sz w:val="24"/>
          <w:szCs w:val="24"/>
          <w:lang w:val="en-US"/>
        </w:rPr>
        <w:t xml:space="preserve">recycles </w:t>
      </w:r>
      <w:r w:rsidRPr="00C86C87">
        <w:rPr>
          <w:rFonts w:asciiTheme="majorHAnsi" w:eastAsia="Times New Roman" w:hAnsiTheme="majorHAnsi" w:cstheme="majorHAnsi"/>
          <w:sz w:val="24"/>
          <w:szCs w:val="24"/>
          <w:lang w:val="en-US"/>
        </w:rPr>
        <w:t xml:space="preserve">everything </w:t>
      </w:r>
      <w:r w:rsidR="00997016">
        <w:rPr>
          <w:rFonts w:asciiTheme="majorHAnsi" w:eastAsia="Times New Roman" w:hAnsiTheme="majorHAnsi" w:cstheme="majorHAnsi"/>
          <w:sz w:val="24"/>
          <w:szCs w:val="24"/>
          <w:lang w:val="en-US"/>
        </w:rPr>
        <w:t>–</w:t>
      </w:r>
      <w:r w:rsidRPr="00C86C87">
        <w:rPr>
          <w:rFonts w:asciiTheme="majorHAnsi" w:eastAsia="Times New Roman" w:hAnsiTheme="majorHAnsi" w:cstheme="majorHAnsi"/>
          <w:sz w:val="24"/>
          <w:szCs w:val="24"/>
          <w:lang w:val="en-US"/>
        </w:rPr>
        <w:t xml:space="preserve"> from </w:t>
      </w:r>
      <w:r w:rsidR="009C7EBC">
        <w:rPr>
          <w:rFonts w:asciiTheme="majorHAnsi" w:eastAsia="Times New Roman" w:hAnsiTheme="majorHAnsi" w:cstheme="majorHAnsi"/>
          <w:sz w:val="24"/>
          <w:szCs w:val="24"/>
          <w:lang w:val="en-US"/>
        </w:rPr>
        <w:t xml:space="preserve">individual pieces of </w:t>
      </w:r>
      <w:r w:rsidRPr="00C86C87">
        <w:rPr>
          <w:rFonts w:asciiTheme="majorHAnsi" w:eastAsia="Times New Roman" w:hAnsiTheme="majorHAnsi" w:cstheme="majorHAnsi"/>
          <w:sz w:val="24"/>
          <w:szCs w:val="24"/>
          <w:lang w:val="en-US"/>
        </w:rPr>
        <w:t>scrap metal to complete end-of-life vehicles, as well as waste electrical and electronic equipment (WEEE)</w:t>
      </w:r>
      <w:r w:rsidR="009C7EBC">
        <w:rPr>
          <w:rFonts w:asciiTheme="majorHAnsi" w:eastAsia="Times New Roman" w:hAnsiTheme="majorHAnsi" w:cstheme="majorHAnsi"/>
          <w:sz w:val="24"/>
          <w:szCs w:val="24"/>
          <w:lang w:val="en-US"/>
        </w:rPr>
        <w:t>,</w:t>
      </w:r>
      <w:r w:rsidRPr="00C86C87">
        <w:rPr>
          <w:rFonts w:asciiTheme="majorHAnsi" w:eastAsia="Times New Roman" w:hAnsiTheme="majorHAnsi" w:cstheme="majorHAnsi"/>
          <w:sz w:val="24"/>
          <w:szCs w:val="24"/>
          <w:lang w:val="en-US"/>
        </w:rPr>
        <w:t xml:space="preserve"> </w:t>
      </w:r>
      <w:r w:rsidR="00086F9F">
        <w:rPr>
          <w:rFonts w:asciiTheme="majorHAnsi" w:eastAsia="Times New Roman" w:hAnsiTheme="majorHAnsi" w:cstheme="majorHAnsi"/>
          <w:sz w:val="24"/>
          <w:szCs w:val="24"/>
          <w:lang w:val="en-US"/>
        </w:rPr>
        <w:t xml:space="preserve">producing </w:t>
      </w:r>
      <w:r w:rsidR="00AB7C42">
        <w:rPr>
          <w:rFonts w:asciiTheme="majorHAnsi" w:eastAsia="Times New Roman" w:hAnsiTheme="majorHAnsi" w:cstheme="majorHAnsi"/>
          <w:sz w:val="24"/>
          <w:szCs w:val="24"/>
          <w:lang w:val="en-US"/>
        </w:rPr>
        <w:t>h</w:t>
      </w:r>
      <w:r w:rsidRPr="00C86C87">
        <w:rPr>
          <w:rFonts w:asciiTheme="majorHAnsi" w:eastAsia="Times New Roman" w:hAnsiTheme="majorHAnsi" w:cstheme="majorHAnsi"/>
          <w:sz w:val="24"/>
          <w:szCs w:val="24"/>
          <w:lang w:val="en-US"/>
        </w:rPr>
        <w:t xml:space="preserve">igher quality ferrous and non-ferrous metal </w:t>
      </w:r>
      <w:r w:rsidR="00103A5D" w:rsidRPr="00C86C87">
        <w:rPr>
          <w:rFonts w:asciiTheme="majorHAnsi" w:eastAsia="Times New Roman" w:hAnsiTheme="majorHAnsi" w:cstheme="majorHAnsi"/>
          <w:sz w:val="24"/>
          <w:szCs w:val="24"/>
          <w:lang w:val="en-US"/>
        </w:rPr>
        <w:t>grades</w:t>
      </w:r>
      <w:r w:rsidR="00552E80" w:rsidRPr="00C86C87">
        <w:rPr>
          <w:rFonts w:asciiTheme="majorHAnsi" w:eastAsia="Times New Roman" w:hAnsiTheme="majorHAnsi" w:cstheme="majorHAnsi"/>
          <w:sz w:val="24"/>
          <w:szCs w:val="24"/>
          <w:lang w:val="en-US"/>
        </w:rPr>
        <w:t xml:space="preserve">.  </w:t>
      </w:r>
      <w:r w:rsidRPr="00C86C87">
        <w:rPr>
          <w:rFonts w:asciiTheme="majorHAnsi" w:eastAsia="Times New Roman" w:hAnsiTheme="majorHAnsi" w:cstheme="majorHAnsi"/>
          <w:sz w:val="24"/>
          <w:szCs w:val="24"/>
          <w:lang w:val="en-US"/>
        </w:rPr>
        <w:t xml:space="preserve"> </w:t>
      </w:r>
    </w:p>
    <w:p w14:paraId="30CEC4E2" w14:textId="77777777" w:rsidR="00014700" w:rsidRPr="00C86C87" w:rsidRDefault="00014700" w:rsidP="05DE64CC">
      <w:pPr>
        <w:shd w:val="clear" w:color="auto" w:fill="FFFFFF" w:themeFill="background1"/>
        <w:spacing w:line="276" w:lineRule="auto"/>
        <w:rPr>
          <w:rFonts w:asciiTheme="majorHAnsi" w:eastAsia="Times New Roman" w:hAnsiTheme="majorHAnsi" w:cstheme="majorHAnsi"/>
          <w:b/>
          <w:bCs/>
          <w:sz w:val="24"/>
          <w:szCs w:val="24"/>
          <w:lang w:val="en-US"/>
        </w:rPr>
      </w:pPr>
    </w:p>
    <w:p w14:paraId="0763D265" w14:textId="77777777" w:rsidR="007D724D" w:rsidRPr="00C86C87" w:rsidRDefault="00014700">
      <w:pPr>
        <w:shd w:val="clear" w:color="auto" w:fill="FFFFFF" w:themeFill="background1"/>
        <w:spacing w:line="276" w:lineRule="auto"/>
        <w:rPr>
          <w:rFonts w:asciiTheme="majorHAnsi" w:eastAsia="Times New Roman" w:hAnsiTheme="majorHAnsi" w:cstheme="majorHAnsi"/>
          <w:b/>
          <w:bCs/>
          <w:sz w:val="24"/>
          <w:szCs w:val="24"/>
          <w:lang w:val="en-US"/>
        </w:rPr>
      </w:pPr>
      <w:r w:rsidRPr="00C86C87">
        <w:rPr>
          <w:rFonts w:asciiTheme="majorHAnsi" w:eastAsia="Times New Roman" w:hAnsiTheme="majorHAnsi" w:cstheme="majorHAnsi"/>
          <w:b/>
          <w:bCs/>
          <w:sz w:val="24"/>
          <w:szCs w:val="24"/>
          <w:lang w:val="en-US"/>
        </w:rPr>
        <w:t>Sustainability and efficiency</w:t>
      </w:r>
    </w:p>
    <w:p w14:paraId="45F025AD" w14:textId="17D4E983" w:rsidR="007D724D" w:rsidRPr="00C86C87" w:rsidRDefault="00014700">
      <w:pPr>
        <w:shd w:val="clear" w:color="auto" w:fill="FFFFFF" w:themeFill="background1"/>
        <w:spacing w:line="276" w:lineRule="auto"/>
        <w:rPr>
          <w:rFonts w:asciiTheme="majorHAnsi" w:eastAsia="Times New Roman" w:hAnsiTheme="majorHAnsi" w:cstheme="majorHAnsi"/>
          <w:sz w:val="24"/>
          <w:szCs w:val="24"/>
          <w:lang w:val="en-US"/>
        </w:rPr>
      </w:pPr>
      <w:r w:rsidRPr="00C86C87">
        <w:rPr>
          <w:rFonts w:asciiTheme="majorHAnsi" w:eastAsia="Times New Roman" w:hAnsiTheme="majorHAnsi" w:cstheme="majorHAnsi"/>
          <w:sz w:val="24"/>
          <w:szCs w:val="24"/>
          <w:lang w:val="en-US"/>
        </w:rPr>
        <w:t xml:space="preserve">Mitsubishi Electric makes a </w:t>
      </w:r>
      <w:r w:rsidR="00E21D50">
        <w:rPr>
          <w:rFonts w:asciiTheme="majorHAnsi" w:eastAsia="Times New Roman" w:hAnsiTheme="majorHAnsi" w:cstheme="majorHAnsi"/>
          <w:sz w:val="24"/>
          <w:szCs w:val="24"/>
          <w:lang w:val="en-US"/>
        </w:rPr>
        <w:t>positive</w:t>
      </w:r>
      <w:r w:rsidR="00E21D50" w:rsidRPr="00C86C87">
        <w:rPr>
          <w:rFonts w:asciiTheme="majorHAnsi" w:eastAsia="Times New Roman" w:hAnsiTheme="majorHAnsi" w:cstheme="majorHAnsi"/>
          <w:sz w:val="24"/>
          <w:szCs w:val="24"/>
          <w:lang w:val="en-US"/>
        </w:rPr>
        <w:t xml:space="preserve"> </w:t>
      </w:r>
      <w:r w:rsidRPr="00C86C87">
        <w:rPr>
          <w:rFonts w:asciiTheme="majorHAnsi" w:eastAsia="Times New Roman" w:hAnsiTheme="majorHAnsi" w:cstheme="majorHAnsi"/>
          <w:sz w:val="24"/>
          <w:szCs w:val="24"/>
          <w:lang w:val="en-US"/>
        </w:rPr>
        <w:t xml:space="preserve">contribution to the sustainability of the plant by providing energy-efficient drive solutions.  The performance spectrum of Mitsubishi Electric drive and automation solutions ranges </w:t>
      </w:r>
      <w:r w:rsidR="00755D5F" w:rsidRPr="00C86C87">
        <w:rPr>
          <w:rFonts w:asciiTheme="majorHAnsi" w:eastAsia="Times New Roman" w:hAnsiTheme="majorHAnsi" w:cstheme="majorHAnsi"/>
          <w:sz w:val="24"/>
          <w:szCs w:val="24"/>
          <w:lang w:val="en-US"/>
        </w:rPr>
        <w:t xml:space="preserve">up to </w:t>
      </w:r>
      <w:r w:rsidR="001D06D5" w:rsidRPr="00C86C87">
        <w:rPr>
          <w:rFonts w:asciiTheme="majorHAnsi" w:eastAsia="Times New Roman" w:hAnsiTheme="majorHAnsi" w:cstheme="majorHAnsi"/>
          <w:sz w:val="24"/>
          <w:szCs w:val="24"/>
          <w:lang w:val="en-US"/>
        </w:rPr>
        <w:t xml:space="preserve">outputs </w:t>
      </w:r>
      <w:r w:rsidRPr="00C86C87">
        <w:rPr>
          <w:rFonts w:asciiTheme="majorHAnsi" w:eastAsia="Times New Roman" w:hAnsiTheme="majorHAnsi" w:cstheme="majorHAnsi"/>
          <w:sz w:val="24"/>
          <w:szCs w:val="24"/>
          <w:lang w:val="en-US"/>
        </w:rPr>
        <w:t xml:space="preserve">of </w:t>
      </w:r>
      <w:r w:rsidR="001D06D5" w:rsidRPr="00C86C87">
        <w:rPr>
          <w:rFonts w:asciiTheme="majorHAnsi" w:eastAsia="Times New Roman" w:hAnsiTheme="majorHAnsi" w:cstheme="majorHAnsi"/>
          <w:sz w:val="24"/>
          <w:szCs w:val="24"/>
          <w:lang w:val="en-US"/>
        </w:rPr>
        <w:t>7</w:t>
      </w:r>
      <w:r w:rsidR="00997016">
        <w:rPr>
          <w:rFonts w:asciiTheme="majorHAnsi" w:eastAsia="Times New Roman" w:hAnsiTheme="majorHAnsi" w:cstheme="majorHAnsi"/>
          <w:sz w:val="24"/>
          <w:szCs w:val="24"/>
          <w:lang w:val="en-US"/>
        </w:rPr>
        <w:t>,</w:t>
      </w:r>
      <w:r w:rsidR="001D06D5" w:rsidRPr="00C86C87">
        <w:rPr>
          <w:rFonts w:asciiTheme="majorHAnsi" w:eastAsia="Times New Roman" w:hAnsiTheme="majorHAnsi" w:cstheme="majorHAnsi"/>
          <w:sz w:val="24"/>
          <w:szCs w:val="24"/>
          <w:lang w:val="en-US"/>
        </w:rPr>
        <w:t>350</w:t>
      </w:r>
      <w:r w:rsidR="00997016">
        <w:rPr>
          <w:rFonts w:asciiTheme="majorHAnsi" w:eastAsia="Times New Roman" w:hAnsiTheme="majorHAnsi" w:cstheme="majorHAnsi"/>
          <w:sz w:val="24"/>
          <w:szCs w:val="24"/>
          <w:lang w:val="en-US"/>
        </w:rPr>
        <w:t xml:space="preserve"> </w:t>
      </w:r>
      <w:r w:rsidR="001D06D5" w:rsidRPr="00C86C87">
        <w:rPr>
          <w:rFonts w:asciiTheme="majorHAnsi" w:eastAsia="Times New Roman" w:hAnsiTheme="majorHAnsi" w:cstheme="majorHAnsi"/>
          <w:sz w:val="24"/>
          <w:szCs w:val="24"/>
          <w:lang w:val="en-US"/>
        </w:rPr>
        <w:t>kVA</w:t>
      </w:r>
      <w:r w:rsidRPr="00C86C87">
        <w:rPr>
          <w:rFonts w:asciiTheme="majorHAnsi" w:eastAsia="Times New Roman" w:hAnsiTheme="majorHAnsi" w:cstheme="majorHAnsi"/>
          <w:sz w:val="24"/>
          <w:szCs w:val="24"/>
          <w:lang w:val="en-US"/>
        </w:rPr>
        <w:t xml:space="preserve">. They are </w:t>
      </w:r>
      <w:r w:rsidR="00F15526" w:rsidRPr="00C86C87">
        <w:rPr>
          <w:rFonts w:asciiTheme="majorHAnsi" w:eastAsia="Times New Roman" w:hAnsiTheme="majorHAnsi" w:cstheme="majorHAnsi"/>
          <w:sz w:val="24"/>
          <w:szCs w:val="24"/>
          <w:lang w:val="en-US"/>
        </w:rPr>
        <w:t>characterized</w:t>
      </w:r>
      <w:r w:rsidRPr="00C86C87">
        <w:rPr>
          <w:rFonts w:asciiTheme="majorHAnsi" w:eastAsia="Times New Roman" w:hAnsiTheme="majorHAnsi" w:cstheme="majorHAnsi"/>
          <w:sz w:val="24"/>
          <w:szCs w:val="24"/>
          <w:lang w:val="en-US"/>
        </w:rPr>
        <w:t xml:space="preserve"> by ease of operation, quality through high vertical integration and high reliability. Software solutions such as the Recycling Asset Portal offer options for </w:t>
      </w:r>
      <w:r w:rsidR="00F15526" w:rsidRPr="00C86C87">
        <w:rPr>
          <w:rFonts w:asciiTheme="majorHAnsi" w:eastAsia="Times New Roman" w:hAnsiTheme="majorHAnsi" w:cstheme="majorHAnsi"/>
          <w:sz w:val="24"/>
          <w:szCs w:val="24"/>
          <w:lang w:val="en-US"/>
        </w:rPr>
        <w:t>optimizing</w:t>
      </w:r>
      <w:r w:rsidRPr="00C86C87">
        <w:rPr>
          <w:rFonts w:asciiTheme="majorHAnsi" w:eastAsia="Times New Roman" w:hAnsiTheme="majorHAnsi" w:cstheme="majorHAnsi"/>
          <w:sz w:val="24"/>
          <w:szCs w:val="24"/>
          <w:lang w:val="en-US"/>
        </w:rPr>
        <w:t xml:space="preserve"> the systems. For </w:t>
      </w:r>
      <w:r w:rsidR="2ADF2181" w:rsidRPr="00C86C87">
        <w:rPr>
          <w:rFonts w:asciiTheme="majorHAnsi" w:eastAsia="Times New Roman" w:hAnsiTheme="majorHAnsi" w:cstheme="majorHAnsi"/>
          <w:sz w:val="24"/>
          <w:szCs w:val="24"/>
          <w:lang w:val="en-US"/>
        </w:rPr>
        <w:t xml:space="preserve">example, the Asset Portal can be used to </w:t>
      </w:r>
      <w:r w:rsidR="00F15526" w:rsidRPr="00C86C87">
        <w:rPr>
          <w:rFonts w:asciiTheme="majorHAnsi" w:eastAsia="Times New Roman" w:hAnsiTheme="majorHAnsi" w:cstheme="majorHAnsi"/>
          <w:sz w:val="24"/>
          <w:szCs w:val="24"/>
          <w:lang w:val="en-US"/>
        </w:rPr>
        <w:t>visualize</w:t>
      </w:r>
      <w:r w:rsidRPr="00C86C87">
        <w:rPr>
          <w:rFonts w:asciiTheme="majorHAnsi" w:eastAsia="Times New Roman" w:hAnsiTheme="majorHAnsi" w:cstheme="majorHAnsi"/>
          <w:sz w:val="24"/>
          <w:szCs w:val="24"/>
          <w:lang w:val="en-US"/>
        </w:rPr>
        <w:t xml:space="preserve">, </w:t>
      </w:r>
      <w:r w:rsidR="00F15526" w:rsidRPr="00C86C87">
        <w:rPr>
          <w:rFonts w:asciiTheme="majorHAnsi" w:eastAsia="Times New Roman" w:hAnsiTheme="majorHAnsi" w:cstheme="majorHAnsi"/>
          <w:sz w:val="24"/>
          <w:szCs w:val="24"/>
          <w:lang w:val="en-US"/>
        </w:rPr>
        <w:t>analyze</w:t>
      </w:r>
      <w:r w:rsidRPr="00C86C87">
        <w:rPr>
          <w:rFonts w:asciiTheme="majorHAnsi" w:eastAsia="Times New Roman" w:hAnsiTheme="majorHAnsi" w:cstheme="majorHAnsi"/>
          <w:sz w:val="24"/>
          <w:szCs w:val="24"/>
          <w:lang w:val="en-US"/>
        </w:rPr>
        <w:t xml:space="preserve"> and </w:t>
      </w:r>
      <w:r w:rsidR="00F15526" w:rsidRPr="00C86C87">
        <w:rPr>
          <w:rFonts w:asciiTheme="majorHAnsi" w:eastAsia="Times New Roman" w:hAnsiTheme="majorHAnsi" w:cstheme="majorHAnsi"/>
          <w:sz w:val="24"/>
          <w:szCs w:val="24"/>
          <w:lang w:val="en-US"/>
        </w:rPr>
        <w:t>optimize</w:t>
      </w:r>
      <w:r w:rsidRPr="00C86C87">
        <w:rPr>
          <w:rFonts w:asciiTheme="majorHAnsi" w:eastAsia="Times New Roman" w:hAnsiTheme="majorHAnsi" w:cstheme="majorHAnsi"/>
          <w:sz w:val="24"/>
          <w:szCs w:val="24"/>
          <w:lang w:val="en-US"/>
        </w:rPr>
        <w:t xml:space="preserve"> operating data. This increases the availability of the system through predictive maintenance </w:t>
      </w:r>
      <w:r w:rsidRPr="00C86C87">
        <w:rPr>
          <w:rFonts w:asciiTheme="majorHAnsi" w:eastAsia="Times New Roman" w:hAnsiTheme="majorHAnsi" w:cstheme="majorHAnsi"/>
          <w:sz w:val="24"/>
          <w:szCs w:val="24"/>
          <w:lang w:val="en-US"/>
        </w:rPr>
        <w:lastRenderedPageBreak/>
        <w:t xml:space="preserve">functions. </w:t>
      </w:r>
    </w:p>
    <w:p w14:paraId="28E24699" w14:textId="77777777" w:rsidR="00A110A1" w:rsidRPr="00C86C87" w:rsidRDefault="00A110A1" w:rsidP="05DE64CC">
      <w:pPr>
        <w:shd w:val="clear" w:color="auto" w:fill="FFFFFF" w:themeFill="background1"/>
        <w:spacing w:line="276" w:lineRule="auto"/>
        <w:rPr>
          <w:rFonts w:asciiTheme="majorHAnsi" w:eastAsia="Times New Roman" w:hAnsiTheme="majorHAnsi" w:cstheme="majorHAnsi"/>
          <w:sz w:val="24"/>
          <w:szCs w:val="24"/>
          <w:lang w:val="en-US"/>
        </w:rPr>
      </w:pPr>
    </w:p>
    <w:p w14:paraId="0BBB32E1" w14:textId="185CB36E" w:rsidR="007D724D" w:rsidRPr="00C86C87" w:rsidRDefault="00014700">
      <w:pPr>
        <w:shd w:val="clear" w:color="auto" w:fill="FFFFFF" w:themeFill="background1"/>
        <w:spacing w:line="276" w:lineRule="auto"/>
        <w:rPr>
          <w:rFonts w:asciiTheme="majorHAnsi" w:eastAsia="Times New Roman" w:hAnsiTheme="majorHAnsi" w:cstheme="majorHAnsi"/>
          <w:sz w:val="24"/>
          <w:szCs w:val="24"/>
          <w:lang w:val="en-US"/>
        </w:rPr>
      </w:pPr>
      <w:r w:rsidRPr="00C86C87">
        <w:rPr>
          <w:rFonts w:asciiTheme="majorHAnsi" w:eastAsia="Times New Roman" w:hAnsiTheme="majorHAnsi" w:cstheme="majorHAnsi"/>
          <w:sz w:val="24"/>
          <w:szCs w:val="24"/>
          <w:lang w:val="en-US"/>
        </w:rPr>
        <w:t xml:space="preserve">The RD55 data logger enables simple connection to existing systems in order to record current energy consumption and derive energy efficiency measures. </w:t>
      </w:r>
      <w:r w:rsidR="00A110A1" w:rsidRPr="00C86C87">
        <w:rPr>
          <w:rFonts w:asciiTheme="majorHAnsi" w:eastAsia="Times New Roman" w:hAnsiTheme="majorHAnsi" w:cstheme="majorHAnsi"/>
          <w:sz w:val="24"/>
          <w:szCs w:val="24"/>
          <w:lang w:val="en-US"/>
        </w:rPr>
        <w:t xml:space="preserve">"In </w:t>
      </w:r>
      <w:r w:rsidRPr="00C86C87">
        <w:rPr>
          <w:rFonts w:asciiTheme="majorHAnsi" w:eastAsia="Times New Roman" w:hAnsiTheme="majorHAnsi" w:cstheme="majorHAnsi"/>
          <w:sz w:val="24"/>
          <w:szCs w:val="24"/>
          <w:lang w:val="en-US"/>
        </w:rPr>
        <w:t xml:space="preserve">this way, Mitsubishi Electric is also supporting its customers with </w:t>
      </w:r>
      <w:r w:rsidR="00F15526" w:rsidRPr="00C86C87">
        <w:rPr>
          <w:rFonts w:asciiTheme="majorHAnsi" w:eastAsia="Times New Roman" w:hAnsiTheme="majorHAnsi" w:cstheme="majorHAnsi"/>
          <w:sz w:val="24"/>
          <w:szCs w:val="24"/>
          <w:lang w:val="en-US"/>
        </w:rPr>
        <w:t>digitalization</w:t>
      </w:r>
      <w:r w:rsidRPr="00C86C87">
        <w:rPr>
          <w:rFonts w:asciiTheme="majorHAnsi" w:eastAsia="Times New Roman" w:hAnsiTheme="majorHAnsi" w:cstheme="majorHAnsi"/>
          <w:sz w:val="24"/>
          <w:szCs w:val="24"/>
          <w:lang w:val="en-US"/>
        </w:rPr>
        <w:t>,</w:t>
      </w:r>
      <w:r w:rsidR="00A110A1" w:rsidRPr="00C86C87">
        <w:rPr>
          <w:rFonts w:asciiTheme="majorHAnsi" w:eastAsia="Times New Roman" w:hAnsiTheme="majorHAnsi" w:cstheme="majorHAnsi"/>
          <w:sz w:val="24"/>
          <w:szCs w:val="24"/>
          <w:lang w:val="en-US"/>
        </w:rPr>
        <w:t xml:space="preserve">" </w:t>
      </w:r>
      <w:r w:rsidRPr="00C86C87">
        <w:rPr>
          <w:rFonts w:asciiTheme="majorHAnsi" w:eastAsia="Times New Roman" w:hAnsiTheme="majorHAnsi" w:cstheme="majorHAnsi"/>
          <w:sz w:val="24"/>
          <w:szCs w:val="24"/>
          <w:lang w:val="en-US"/>
        </w:rPr>
        <w:t xml:space="preserve">explains T. Droth, Business Development at Mitsubishi Electric. </w:t>
      </w:r>
    </w:p>
    <w:p w14:paraId="279B864E" w14:textId="77777777" w:rsidR="00014700" w:rsidRPr="00C86C87" w:rsidRDefault="00014700" w:rsidP="05DE64CC">
      <w:pPr>
        <w:shd w:val="clear" w:color="auto" w:fill="FFFFFF" w:themeFill="background1"/>
        <w:spacing w:line="276" w:lineRule="auto"/>
        <w:rPr>
          <w:rFonts w:asciiTheme="majorHAnsi" w:eastAsia="Times New Roman" w:hAnsiTheme="majorHAnsi" w:cstheme="majorHAnsi"/>
          <w:sz w:val="24"/>
          <w:szCs w:val="24"/>
          <w:lang w:val="en-US"/>
        </w:rPr>
      </w:pPr>
    </w:p>
    <w:p w14:paraId="28CCC553" w14:textId="1EC1057E" w:rsidR="007D724D" w:rsidRPr="00C86C87" w:rsidRDefault="00014700">
      <w:pPr>
        <w:shd w:val="clear" w:color="auto" w:fill="FFFFFF" w:themeFill="background1"/>
        <w:spacing w:line="276" w:lineRule="auto"/>
        <w:rPr>
          <w:rFonts w:asciiTheme="majorHAnsi" w:eastAsia="Times New Roman" w:hAnsiTheme="majorHAnsi" w:cstheme="majorHAnsi"/>
          <w:sz w:val="24"/>
          <w:szCs w:val="24"/>
          <w:lang w:val="en-US"/>
        </w:rPr>
      </w:pPr>
      <w:r w:rsidRPr="00C86C87">
        <w:rPr>
          <w:rFonts w:asciiTheme="majorHAnsi" w:eastAsia="Times New Roman" w:hAnsiTheme="majorHAnsi" w:cstheme="majorHAnsi"/>
          <w:sz w:val="24"/>
          <w:szCs w:val="24"/>
          <w:lang w:val="en-US"/>
        </w:rPr>
        <w:t xml:space="preserve">This approach creates a strong </w:t>
      </w:r>
      <w:r w:rsidR="34CBC762" w:rsidRPr="00C86C87">
        <w:rPr>
          <w:rFonts w:asciiTheme="majorHAnsi" w:eastAsia="Times New Roman" w:hAnsiTheme="majorHAnsi" w:cstheme="majorHAnsi"/>
          <w:sz w:val="24"/>
          <w:szCs w:val="24"/>
          <w:lang w:val="en-US"/>
        </w:rPr>
        <w:t xml:space="preserve">link between </w:t>
      </w:r>
      <w:r w:rsidRPr="00C86C87">
        <w:rPr>
          <w:rFonts w:asciiTheme="majorHAnsi" w:eastAsia="Times New Roman" w:hAnsiTheme="majorHAnsi" w:cstheme="majorHAnsi"/>
          <w:sz w:val="24"/>
          <w:szCs w:val="24"/>
          <w:lang w:val="en-US"/>
        </w:rPr>
        <w:t xml:space="preserve">the company's 2050 sustainability goals and the energy-intensive </w:t>
      </w:r>
      <w:r w:rsidR="6911FA34" w:rsidRPr="00C86C87">
        <w:rPr>
          <w:rFonts w:asciiTheme="majorHAnsi" w:eastAsia="Times New Roman" w:hAnsiTheme="majorHAnsi" w:cstheme="majorHAnsi"/>
          <w:sz w:val="24"/>
          <w:szCs w:val="24"/>
          <w:lang w:val="en-US"/>
        </w:rPr>
        <w:t>recycling market</w:t>
      </w:r>
      <w:r w:rsidRPr="00C86C87">
        <w:rPr>
          <w:rFonts w:asciiTheme="majorHAnsi" w:eastAsia="Times New Roman" w:hAnsiTheme="majorHAnsi" w:cstheme="majorHAnsi"/>
          <w:sz w:val="24"/>
          <w:szCs w:val="24"/>
          <w:lang w:val="en-US"/>
        </w:rPr>
        <w:t xml:space="preserve">. </w:t>
      </w:r>
      <w:r w:rsidR="009C09B9">
        <w:rPr>
          <w:rFonts w:asciiTheme="majorHAnsi" w:hAnsiTheme="majorHAnsi" w:cstheme="majorHAnsi"/>
          <w:sz w:val="24"/>
          <w:szCs w:val="24"/>
          <w:lang w:val="en-US"/>
        </w:rPr>
        <w:t xml:space="preserve">Rising energy </w:t>
      </w:r>
      <w:r w:rsidR="009010CE">
        <w:rPr>
          <w:rFonts w:asciiTheme="majorHAnsi" w:hAnsiTheme="majorHAnsi" w:cstheme="majorHAnsi"/>
          <w:sz w:val="24"/>
          <w:szCs w:val="24"/>
          <w:lang w:val="en-US"/>
        </w:rPr>
        <w:t>prices</w:t>
      </w:r>
      <w:r w:rsidR="00912BC7" w:rsidRPr="00C86C87">
        <w:rPr>
          <w:rFonts w:asciiTheme="majorHAnsi" w:hAnsiTheme="majorHAnsi" w:cstheme="majorHAnsi"/>
          <w:sz w:val="24"/>
          <w:szCs w:val="24"/>
          <w:lang w:val="en-US"/>
        </w:rPr>
        <w:t xml:space="preserve"> </w:t>
      </w:r>
      <w:r w:rsidR="009C09B9">
        <w:rPr>
          <w:rFonts w:asciiTheme="majorHAnsi" w:hAnsiTheme="majorHAnsi" w:cstheme="majorHAnsi"/>
          <w:sz w:val="24"/>
          <w:szCs w:val="24"/>
          <w:lang w:val="en-US"/>
        </w:rPr>
        <w:t>are</w:t>
      </w:r>
      <w:r w:rsidR="00912BC7" w:rsidRPr="00C86C87">
        <w:rPr>
          <w:rFonts w:asciiTheme="majorHAnsi" w:hAnsiTheme="majorHAnsi" w:cstheme="majorHAnsi"/>
          <w:sz w:val="24"/>
          <w:szCs w:val="24"/>
          <w:lang w:val="en-US"/>
        </w:rPr>
        <w:t xml:space="preserve"> not only a burden on companies, but also a challenge for the profitability of the sector. With intelligent products and solutions for saving energy and costs, Mitsubishi Electric is contributing to the future viability of metal recycling, which in turn is a cornerstone of the sustainable circular economy. </w:t>
      </w:r>
      <w:r w:rsidR="00DD15F2">
        <w:rPr>
          <w:rFonts w:asciiTheme="majorHAnsi" w:eastAsia="Times New Roman" w:hAnsiTheme="majorHAnsi" w:cstheme="majorHAnsi"/>
          <w:sz w:val="24"/>
          <w:szCs w:val="24"/>
          <w:lang w:val="en-US"/>
        </w:rPr>
        <w:t>The</w:t>
      </w:r>
      <w:r w:rsidRPr="00C86C87">
        <w:rPr>
          <w:rFonts w:asciiTheme="majorHAnsi" w:eastAsia="Times New Roman" w:hAnsiTheme="majorHAnsi" w:cstheme="majorHAnsi"/>
          <w:sz w:val="24"/>
          <w:szCs w:val="24"/>
          <w:lang w:val="en-US"/>
        </w:rPr>
        <w:t xml:space="preserve"> </w:t>
      </w:r>
      <w:r w:rsidR="003A149B">
        <w:rPr>
          <w:rFonts w:asciiTheme="majorHAnsi" w:eastAsia="Times New Roman" w:hAnsiTheme="majorHAnsi" w:cstheme="majorHAnsi"/>
          <w:sz w:val="24"/>
          <w:szCs w:val="24"/>
          <w:lang w:val="en-US"/>
        </w:rPr>
        <w:t xml:space="preserve">global </w:t>
      </w:r>
      <w:r w:rsidR="00267AD7">
        <w:rPr>
          <w:rFonts w:asciiTheme="majorHAnsi" w:eastAsia="Times New Roman" w:hAnsiTheme="majorHAnsi" w:cstheme="majorHAnsi"/>
          <w:sz w:val="24"/>
          <w:szCs w:val="24"/>
          <w:lang w:val="en-US"/>
        </w:rPr>
        <w:t xml:space="preserve">recycled </w:t>
      </w:r>
      <w:r w:rsidRPr="00C86C87">
        <w:rPr>
          <w:rFonts w:asciiTheme="majorHAnsi" w:eastAsia="Times New Roman" w:hAnsiTheme="majorHAnsi" w:cstheme="majorHAnsi"/>
          <w:sz w:val="24"/>
          <w:szCs w:val="24"/>
          <w:lang w:val="en-US"/>
        </w:rPr>
        <w:t>metal</w:t>
      </w:r>
      <w:r w:rsidR="00DD15F2">
        <w:rPr>
          <w:rFonts w:asciiTheme="majorHAnsi" w:eastAsia="Times New Roman" w:hAnsiTheme="majorHAnsi" w:cstheme="majorHAnsi"/>
          <w:sz w:val="24"/>
          <w:szCs w:val="24"/>
          <w:lang w:val="en-US"/>
        </w:rPr>
        <w:t>s</w:t>
      </w:r>
      <w:r w:rsidRPr="00C86C87">
        <w:rPr>
          <w:rFonts w:asciiTheme="majorHAnsi" w:eastAsia="Times New Roman" w:hAnsiTheme="majorHAnsi" w:cstheme="majorHAnsi"/>
          <w:sz w:val="24"/>
          <w:szCs w:val="24"/>
          <w:lang w:val="en-US"/>
        </w:rPr>
        <w:t xml:space="preserve"> market</w:t>
      </w:r>
      <w:r w:rsidR="003A149B">
        <w:rPr>
          <w:rFonts w:asciiTheme="majorHAnsi" w:eastAsia="Times New Roman" w:hAnsiTheme="majorHAnsi" w:cstheme="majorHAnsi"/>
          <w:sz w:val="24"/>
          <w:szCs w:val="24"/>
          <w:lang w:val="en-US"/>
        </w:rPr>
        <w:t xml:space="preserve"> is enormous, </w:t>
      </w:r>
      <w:r w:rsidRPr="00C86C87">
        <w:rPr>
          <w:rFonts w:asciiTheme="majorHAnsi" w:eastAsia="Times New Roman" w:hAnsiTheme="majorHAnsi" w:cstheme="majorHAnsi"/>
          <w:sz w:val="24"/>
          <w:szCs w:val="24"/>
          <w:lang w:val="en-US"/>
        </w:rPr>
        <w:t xml:space="preserve">45.8% of the almost 37 million </w:t>
      </w:r>
      <w:r w:rsidR="00997016" w:rsidRPr="00C86C87">
        <w:rPr>
          <w:rFonts w:asciiTheme="majorHAnsi" w:eastAsia="Times New Roman" w:hAnsiTheme="majorHAnsi" w:cstheme="majorHAnsi"/>
          <w:sz w:val="24"/>
          <w:szCs w:val="24"/>
          <w:lang w:val="en-US"/>
        </w:rPr>
        <w:t>ton</w:t>
      </w:r>
      <w:r w:rsidR="00997016">
        <w:rPr>
          <w:rFonts w:asciiTheme="majorHAnsi" w:eastAsia="Times New Roman" w:hAnsiTheme="majorHAnsi" w:cstheme="majorHAnsi"/>
          <w:sz w:val="24"/>
          <w:szCs w:val="24"/>
          <w:lang w:val="en-US"/>
        </w:rPr>
        <w:t>s</w:t>
      </w:r>
      <w:r w:rsidRPr="00C86C87">
        <w:rPr>
          <w:rFonts w:asciiTheme="majorHAnsi" w:eastAsia="Times New Roman" w:hAnsiTheme="majorHAnsi" w:cstheme="majorHAnsi"/>
          <w:sz w:val="24"/>
          <w:szCs w:val="24"/>
          <w:lang w:val="en-US"/>
        </w:rPr>
        <w:t xml:space="preserve"> of crude steel produced in Germany in 2022 was made from recycled steel.</w:t>
      </w:r>
      <w:r w:rsidR="12701876" w:rsidRPr="00C86C87">
        <w:rPr>
          <w:rFonts w:asciiTheme="majorHAnsi" w:eastAsia="Times New Roman" w:hAnsiTheme="majorHAnsi" w:cstheme="majorHAnsi"/>
          <w:sz w:val="24"/>
          <w:szCs w:val="24"/>
          <w:lang w:val="en-US"/>
        </w:rPr>
        <w:t xml:space="preserve"> </w:t>
      </w:r>
      <w:r w:rsidR="12701876" w:rsidRPr="001F1E87">
        <w:rPr>
          <w:rFonts w:asciiTheme="majorHAnsi" w:eastAsia="Times New Roman" w:hAnsiTheme="majorHAnsi" w:cstheme="majorHAnsi"/>
          <w:sz w:val="24"/>
          <w:szCs w:val="24"/>
          <w:vertAlign w:val="superscript"/>
          <w:lang w:val="en-US"/>
        </w:rPr>
        <w:t>(1)</w:t>
      </w:r>
      <w:r w:rsidR="12701876" w:rsidRPr="00C86C87">
        <w:rPr>
          <w:rFonts w:asciiTheme="majorHAnsi" w:eastAsia="Times New Roman" w:hAnsiTheme="majorHAnsi" w:cstheme="majorHAnsi"/>
          <w:sz w:val="24"/>
          <w:szCs w:val="24"/>
          <w:lang w:val="en-US"/>
        </w:rPr>
        <w:t xml:space="preserve"> </w:t>
      </w:r>
    </w:p>
    <w:p w14:paraId="52BAD73E" w14:textId="77777777" w:rsidR="05DE64CC" w:rsidRPr="00C86C87" w:rsidRDefault="05DE64CC" w:rsidP="05DE64CC">
      <w:pPr>
        <w:shd w:val="clear" w:color="auto" w:fill="FFFFFF" w:themeFill="background1"/>
        <w:spacing w:line="276" w:lineRule="auto"/>
        <w:rPr>
          <w:rFonts w:asciiTheme="majorHAnsi" w:eastAsia="Times New Roman" w:hAnsiTheme="majorHAnsi" w:cstheme="majorHAnsi"/>
          <w:sz w:val="24"/>
          <w:szCs w:val="24"/>
          <w:lang w:val="en-US"/>
        </w:rPr>
      </w:pPr>
    </w:p>
    <w:p w14:paraId="0DF955C6" w14:textId="77777777" w:rsidR="007D724D" w:rsidRPr="00C86C87" w:rsidRDefault="008219BC">
      <w:pPr>
        <w:shd w:val="clear" w:color="auto" w:fill="FFFFFF" w:themeFill="background1"/>
        <w:spacing w:line="276" w:lineRule="auto"/>
        <w:rPr>
          <w:rFonts w:asciiTheme="majorHAnsi" w:eastAsia="Times New Roman" w:hAnsiTheme="majorHAnsi" w:cstheme="majorHAnsi"/>
          <w:sz w:val="24"/>
          <w:szCs w:val="24"/>
          <w:u w:val="single"/>
          <w:lang w:val="en-US"/>
        </w:rPr>
      </w:pPr>
      <w:r w:rsidRPr="00C86C87">
        <w:rPr>
          <w:rFonts w:asciiTheme="majorHAnsi" w:eastAsia="Times New Roman" w:hAnsiTheme="majorHAnsi" w:cstheme="majorHAnsi"/>
          <w:sz w:val="24"/>
          <w:szCs w:val="24"/>
          <w:u w:val="single"/>
          <w:lang w:val="en-US"/>
        </w:rPr>
        <w:t xml:space="preserve">Box: </w:t>
      </w:r>
    </w:p>
    <w:p w14:paraId="315C486D" w14:textId="6DFC76D8" w:rsidR="007D724D" w:rsidRPr="00C86C87" w:rsidRDefault="00014700">
      <w:pPr>
        <w:shd w:val="clear" w:color="auto" w:fill="FFFFFF" w:themeFill="background1"/>
        <w:spacing w:line="276" w:lineRule="auto"/>
        <w:rPr>
          <w:rFonts w:asciiTheme="majorHAnsi" w:eastAsia="Times New Roman" w:hAnsiTheme="majorHAnsi" w:cstheme="majorHAnsi"/>
          <w:sz w:val="24"/>
          <w:szCs w:val="24"/>
          <w:lang w:val="en-US"/>
        </w:rPr>
      </w:pPr>
      <w:r w:rsidRPr="00C86C87">
        <w:rPr>
          <w:rFonts w:asciiTheme="majorHAnsi" w:eastAsia="Times New Roman" w:hAnsiTheme="majorHAnsi" w:cstheme="majorHAnsi"/>
          <w:sz w:val="24"/>
          <w:szCs w:val="24"/>
          <w:lang w:val="en-US"/>
        </w:rPr>
        <w:t>Founded in Liverpool in 1962, S. Norton Group collects, processes and distributes around 1</w:t>
      </w:r>
      <w:r w:rsidR="00997016">
        <w:rPr>
          <w:rFonts w:asciiTheme="majorHAnsi" w:eastAsia="Times New Roman" w:hAnsiTheme="majorHAnsi" w:cstheme="majorHAnsi"/>
          <w:sz w:val="24"/>
          <w:szCs w:val="24"/>
          <w:lang w:val="en-US"/>
        </w:rPr>
        <w:t>,</w:t>
      </w:r>
      <w:r w:rsidRPr="00C86C87">
        <w:rPr>
          <w:rFonts w:asciiTheme="majorHAnsi" w:eastAsia="Times New Roman" w:hAnsiTheme="majorHAnsi" w:cstheme="majorHAnsi"/>
          <w:sz w:val="24"/>
          <w:szCs w:val="24"/>
          <w:lang w:val="en-US"/>
        </w:rPr>
        <w:t xml:space="preserve">5 million </w:t>
      </w:r>
      <w:r w:rsidR="00F15526" w:rsidRPr="00C86C87">
        <w:rPr>
          <w:rFonts w:asciiTheme="majorHAnsi" w:eastAsia="Times New Roman" w:hAnsiTheme="majorHAnsi" w:cstheme="majorHAnsi"/>
          <w:sz w:val="24"/>
          <w:szCs w:val="24"/>
          <w:lang w:val="en-US"/>
        </w:rPr>
        <w:t>tons</w:t>
      </w:r>
      <w:r w:rsidRPr="00C86C87">
        <w:rPr>
          <w:rFonts w:asciiTheme="majorHAnsi" w:eastAsia="Times New Roman" w:hAnsiTheme="majorHAnsi" w:cstheme="majorHAnsi"/>
          <w:sz w:val="24"/>
          <w:szCs w:val="24"/>
          <w:lang w:val="en-US"/>
        </w:rPr>
        <w:t xml:space="preserve"> of recycled metals every year. It also recycles over 95% of all processed materials through shredding and aims to divert waste from landfill</w:t>
      </w:r>
      <w:r w:rsidR="2DFCF017" w:rsidRPr="00C86C87">
        <w:rPr>
          <w:rFonts w:asciiTheme="majorHAnsi" w:eastAsia="Times New Roman" w:hAnsiTheme="majorHAnsi" w:cstheme="majorHAnsi"/>
          <w:sz w:val="24"/>
          <w:szCs w:val="24"/>
          <w:lang w:val="en-US"/>
        </w:rPr>
        <w:t>.</w:t>
      </w:r>
    </w:p>
    <w:p w14:paraId="3C53399E" w14:textId="7C2AB3F1" w:rsidR="007D724D" w:rsidRPr="00C86C87" w:rsidRDefault="00014700">
      <w:pPr>
        <w:shd w:val="clear" w:color="auto" w:fill="FFFFFF" w:themeFill="background1"/>
        <w:spacing w:line="276" w:lineRule="auto"/>
        <w:rPr>
          <w:rFonts w:asciiTheme="majorHAnsi" w:eastAsia="Times New Roman" w:hAnsiTheme="majorHAnsi" w:cstheme="majorHAnsi"/>
          <w:sz w:val="24"/>
          <w:szCs w:val="24"/>
          <w:lang w:val="en-US"/>
        </w:rPr>
      </w:pPr>
      <w:r w:rsidRPr="00C86C87">
        <w:rPr>
          <w:rFonts w:asciiTheme="majorHAnsi" w:eastAsia="Times New Roman" w:hAnsiTheme="majorHAnsi" w:cstheme="majorHAnsi"/>
          <w:sz w:val="24"/>
          <w:szCs w:val="24"/>
          <w:lang w:val="en-US"/>
        </w:rPr>
        <w:t>The company's philosophy of "</w:t>
      </w:r>
      <w:r w:rsidR="3F5445DF" w:rsidRPr="00C86C87">
        <w:rPr>
          <w:rFonts w:asciiTheme="majorHAnsi" w:eastAsia="Times New Roman" w:hAnsiTheme="majorHAnsi" w:cstheme="majorHAnsi"/>
          <w:sz w:val="24"/>
          <w:szCs w:val="24"/>
          <w:lang w:val="en-US"/>
        </w:rPr>
        <w:t>doing</w:t>
      </w:r>
      <w:r w:rsidRPr="00C86C87">
        <w:rPr>
          <w:rFonts w:asciiTheme="majorHAnsi" w:eastAsia="Times New Roman" w:hAnsiTheme="majorHAnsi" w:cstheme="majorHAnsi"/>
          <w:sz w:val="24"/>
          <w:szCs w:val="24"/>
          <w:lang w:val="en-US"/>
        </w:rPr>
        <w:t xml:space="preserve"> the job </w:t>
      </w:r>
      <w:r w:rsidR="00997016" w:rsidRPr="00C86C87">
        <w:rPr>
          <w:rFonts w:asciiTheme="majorHAnsi" w:eastAsia="Times New Roman" w:hAnsiTheme="majorHAnsi" w:cstheme="majorHAnsi"/>
          <w:sz w:val="24"/>
          <w:szCs w:val="24"/>
          <w:lang w:val="en-US"/>
        </w:rPr>
        <w:t>once and</w:t>
      </w:r>
      <w:r w:rsidRPr="00C86C87">
        <w:rPr>
          <w:rFonts w:asciiTheme="majorHAnsi" w:eastAsia="Times New Roman" w:hAnsiTheme="majorHAnsi" w:cstheme="majorHAnsi"/>
          <w:sz w:val="24"/>
          <w:szCs w:val="24"/>
          <w:lang w:val="en-US"/>
        </w:rPr>
        <w:t xml:space="preserve"> doing it right" is reflected in the close collaboration with </w:t>
      </w:r>
      <w:r w:rsidR="00997016">
        <w:rPr>
          <w:rFonts w:asciiTheme="majorHAnsi" w:eastAsia="Times New Roman" w:hAnsiTheme="majorHAnsi" w:cstheme="majorHAnsi"/>
          <w:sz w:val="24"/>
          <w:szCs w:val="24"/>
          <w:lang w:val="en-US"/>
        </w:rPr>
        <w:t>LINDEMANN</w:t>
      </w:r>
      <w:r w:rsidR="00997016" w:rsidRPr="00C86C87">
        <w:rPr>
          <w:rFonts w:asciiTheme="majorHAnsi" w:eastAsia="Times New Roman" w:hAnsiTheme="majorHAnsi" w:cstheme="majorHAnsi"/>
          <w:sz w:val="24"/>
          <w:szCs w:val="24"/>
          <w:lang w:val="en-US"/>
        </w:rPr>
        <w:t xml:space="preserve"> </w:t>
      </w:r>
      <w:r w:rsidRPr="00C86C87">
        <w:rPr>
          <w:rFonts w:asciiTheme="majorHAnsi" w:eastAsia="Times New Roman" w:hAnsiTheme="majorHAnsi" w:cstheme="majorHAnsi"/>
          <w:sz w:val="24"/>
          <w:szCs w:val="24"/>
          <w:lang w:val="en-US"/>
        </w:rPr>
        <w:t>that has grown over decades. This partnership and the excellent teamwork, also with Mitsubishi Electric in this project, contributed significantly to the success of the project.</w:t>
      </w:r>
    </w:p>
    <w:p w14:paraId="5FD628D4" w14:textId="77777777" w:rsidR="008219BC" w:rsidRPr="00C86C87" w:rsidRDefault="008219BC" w:rsidP="05DE64CC">
      <w:pPr>
        <w:shd w:val="clear" w:color="auto" w:fill="FFFFFF" w:themeFill="background1"/>
        <w:spacing w:line="276" w:lineRule="auto"/>
        <w:rPr>
          <w:rFonts w:asciiTheme="majorHAnsi" w:eastAsia="Times New Roman" w:hAnsiTheme="majorHAnsi" w:cstheme="majorHAnsi"/>
          <w:sz w:val="24"/>
          <w:szCs w:val="24"/>
          <w:lang w:val="en-US"/>
        </w:rPr>
      </w:pPr>
    </w:p>
    <w:p w14:paraId="50C8C016" w14:textId="1CEE0EEC" w:rsidR="007D724D" w:rsidRPr="001F1E87" w:rsidRDefault="00346F0D" w:rsidP="001F1E87">
      <w:pPr>
        <w:shd w:val="clear" w:color="auto" w:fill="FFFFFF" w:themeFill="background1"/>
        <w:spacing w:line="276" w:lineRule="auto"/>
        <w:jc w:val="left"/>
        <w:rPr>
          <w:rFonts w:asciiTheme="majorHAnsi" w:hAnsiTheme="majorHAnsi" w:cstheme="majorHAnsi"/>
          <w:b/>
          <w:bCs/>
          <w:sz w:val="24"/>
          <w:szCs w:val="24"/>
          <w:lang w:val="fr-BE"/>
        </w:rPr>
      </w:pPr>
      <w:r w:rsidRPr="00C86C87">
        <w:rPr>
          <w:rStyle w:val="Funotenzeichen"/>
          <w:rFonts w:asciiTheme="majorHAnsi" w:hAnsiTheme="majorHAnsi" w:cstheme="majorHAnsi"/>
          <w:i/>
          <w:iCs/>
          <w:sz w:val="18"/>
          <w:szCs w:val="18"/>
        </w:rPr>
        <w:footnoteRef/>
      </w:r>
      <w:r w:rsidR="001A1752" w:rsidRPr="00C86C87">
        <w:rPr>
          <w:rFonts w:asciiTheme="majorHAnsi" w:hAnsiTheme="majorHAnsi" w:cstheme="majorHAnsi"/>
          <w:i/>
          <w:iCs/>
          <w:sz w:val="18"/>
          <w:szCs w:val="18"/>
          <w:lang w:val="it-IT"/>
        </w:rPr>
        <w:t xml:space="preserve"> Source: </w:t>
      </w:r>
      <w:r w:rsidR="00EA59DF">
        <w:fldChar w:fldCharType="begin"/>
      </w:r>
      <w:r w:rsidR="00EA59DF" w:rsidRPr="00074B1D">
        <w:rPr>
          <w:lang w:val="fr-BE"/>
        </w:rPr>
        <w:instrText>HYPERLINK "https://www.bvse.de/dateien2020/2-PDF/02-Presse/04-Schrott-ES-Kfz/2023/bvse-Schrottmarktrückblick_2022.pdf"</w:instrText>
      </w:r>
      <w:r w:rsidR="00EA59DF">
        <w:fldChar w:fldCharType="separate"/>
      </w:r>
      <w:r w:rsidR="00014700" w:rsidRPr="00C86C87">
        <w:rPr>
          <w:rStyle w:val="Hyperlink"/>
          <w:rFonts w:asciiTheme="majorHAnsi" w:hAnsiTheme="majorHAnsi" w:cstheme="majorHAnsi"/>
          <w:i/>
          <w:iCs/>
          <w:color w:val="auto"/>
          <w:sz w:val="18"/>
          <w:szCs w:val="18"/>
          <w:lang w:val="it-IT"/>
        </w:rPr>
        <w:t>https://www.bvse.de/dateien2020/2-PDF/02-Presse/04-Schrott-ES-Kfz/2023/bvse-Schrottmarktrückblick_2022.pdf</w:t>
      </w:r>
      <w:r w:rsidR="00EA59DF">
        <w:rPr>
          <w:rStyle w:val="Hyperlink"/>
          <w:rFonts w:asciiTheme="majorHAnsi" w:hAnsiTheme="majorHAnsi" w:cstheme="majorHAnsi"/>
          <w:i/>
          <w:iCs/>
          <w:color w:val="auto"/>
          <w:sz w:val="18"/>
          <w:szCs w:val="18"/>
          <w:lang w:val="it-IT"/>
        </w:rPr>
        <w:fldChar w:fldCharType="end"/>
      </w:r>
      <w:r w:rsidRPr="00C86C87">
        <w:rPr>
          <w:rFonts w:asciiTheme="majorHAnsi" w:eastAsia="Times New Roman" w:hAnsiTheme="majorHAnsi" w:cstheme="majorHAnsi"/>
          <w:i/>
          <w:iCs/>
          <w:sz w:val="24"/>
          <w:szCs w:val="24"/>
          <w:lang w:val="fr-BE"/>
        </w:rPr>
        <w:br/>
      </w:r>
      <w:r w:rsidR="00014700" w:rsidRPr="001F1E87">
        <w:rPr>
          <w:rFonts w:asciiTheme="majorHAnsi" w:hAnsiTheme="majorHAnsi" w:cstheme="majorHAnsi"/>
          <w:b/>
          <w:bCs/>
          <w:sz w:val="24"/>
          <w:szCs w:val="24"/>
          <w:lang w:val="fr-BE"/>
        </w:rPr>
        <w:lastRenderedPageBreak/>
        <w:t xml:space="preserve">Pictures: </w:t>
      </w:r>
    </w:p>
    <w:p w14:paraId="407DEC46" w14:textId="77777777" w:rsidR="00014700" w:rsidRPr="00C86C87" w:rsidRDefault="00014700" w:rsidP="00014700">
      <w:pPr>
        <w:spacing w:line="276" w:lineRule="auto"/>
        <w:rPr>
          <w:rFonts w:asciiTheme="majorHAnsi" w:hAnsiTheme="majorHAnsi" w:cstheme="majorHAnsi"/>
          <w:sz w:val="24"/>
          <w:szCs w:val="24"/>
        </w:rPr>
      </w:pPr>
      <w:r w:rsidRPr="00C86C87">
        <w:rPr>
          <w:rFonts w:asciiTheme="majorHAnsi" w:hAnsiTheme="majorHAnsi" w:cstheme="majorHAnsi"/>
          <w:noProof/>
          <w:sz w:val="24"/>
          <w:szCs w:val="24"/>
        </w:rPr>
        <w:drawing>
          <wp:inline distT="0" distB="0" distL="0" distR="0" wp14:anchorId="5716EF5F" wp14:editId="161DBACA">
            <wp:extent cx="3424974" cy="2594344"/>
            <wp:effectExtent l="0" t="0" r="444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24974" cy="2594344"/>
                    </a:xfrm>
                    <a:prstGeom prst="rect">
                      <a:avLst/>
                    </a:prstGeom>
                  </pic:spPr>
                </pic:pic>
              </a:graphicData>
            </a:graphic>
          </wp:inline>
        </w:drawing>
      </w:r>
    </w:p>
    <w:p w14:paraId="39DE22EE" w14:textId="62DB5598" w:rsidR="007D724D" w:rsidRPr="00C86C87" w:rsidRDefault="00C86C87">
      <w:pPr>
        <w:spacing w:line="276" w:lineRule="auto"/>
        <w:rPr>
          <w:rFonts w:asciiTheme="majorHAnsi" w:eastAsia="Times New Roman" w:hAnsiTheme="majorHAnsi" w:cstheme="majorHAnsi"/>
          <w:sz w:val="24"/>
          <w:szCs w:val="24"/>
          <w:lang w:val="en-US"/>
        </w:rPr>
      </w:pPr>
      <w:r>
        <w:rPr>
          <w:rFonts w:asciiTheme="majorHAnsi" w:hAnsiTheme="majorHAnsi" w:cstheme="majorHAnsi"/>
          <w:b/>
          <w:bCs/>
          <w:sz w:val="24"/>
          <w:szCs w:val="24"/>
          <w:lang w:val="en-US"/>
        </w:rPr>
        <w:t>Image</w:t>
      </w:r>
      <w:r w:rsidR="00912BC7" w:rsidRPr="00C86C87">
        <w:rPr>
          <w:rFonts w:asciiTheme="majorHAnsi" w:hAnsiTheme="majorHAnsi" w:cstheme="majorHAnsi"/>
          <w:b/>
          <w:bCs/>
          <w:sz w:val="24"/>
          <w:szCs w:val="24"/>
          <w:lang w:val="en-US"/>
        </w:rPr>
        <w:t xml:space="preserve"> 1: </w:t>
      </w:r>
      <w:r w:rsidR="000E7E55" w:rsidRPr="00C86C87">
        <w:rPr>
          <w:rFonts w:asciiTheme="majorHAnsi" w:eastAsia="Times New Roman" w:hAnsiTheme="majorHAnsi" w:cstheme="majorHAnsi"/>
          <w:sz w:val="24"/>
          <w:szCs w:val="24"/>
          <w:lang w:val="en-US"/>
        </w:rPr>
        <w:t>With 3</w:t>
      </w:r>
      <w:r w:rsidR="00997016">
        <w:rPr>
          <w:rFonts w:asciiTheme="majorHAnsi" w:eastAsia="Times New Roman" w:hAnsiTheme="majorHAnsi" w:cstheme="majorHAnsi"/>
          <w:sz w:val="24"/>
          <w:szCs w:val="24"/>
          <w:lang w:val="en-US"/>
        </w:rPr>
        <w:t>,</w:t>
      </w:r>
      <w:r w:rsidR="000E7E55" w:rsidRPr="00C86C87">
        <w:rPr>
          <w:rFonts w:asciiTheme="majorHAnsi" w:eastAsia="Times New Roman" w:hAnsiTheme="majorHAnsi" w:cstheme="majorHAnsi"/>
          <w:sz w:val="24"/>
          <w:szCs w:val="24"/>
          <w:lang w:val="en-US"/>
        </w:rPr>
        <w:t xml:space="preserve">000 hp, the </w:t>
      </w:r>
      <w:r w:rsidR="00F409C0">
        <w:rPr>
          <w:rFonts w:asciiTheme="majorHAnsi" w:eastAsia="Times New Roman" w:hAnsiTheme="majorHAnsi" w:cstheme="majorHAnsi"/>
          <w:sz w:val="24"/>
          <w:szCs w:val="24"/>
          <w:lang w:val="en-US"/>
        </w:rPr>
        <w:t xml:space="preserve">LINDEMANN </w:t>
      </w:r>
      <w:r w:rsidR="000E7E55" w:rsidRPr="00C86C87">
        <w:rPr>
          <w:rFonts w:asciiTheme="majorHAnsi" w:eastAsia="Times New Roman" w:hAnsiTheme="majorHAnsi" w:cstheme="majorHAnsi"/>
          <w:sz w:val="24"/>
          <w:szCs w:val="24"/>
          <w:lang w:val="en-US"/>
        </w:rPr>
        <w:t xml:space="preserve">ZZ Power </w:t>
      </w:r>
      <w:r w:rsidR="00706034" w:rsidRPr="00C86C87">
        <w:rPr>
          <w:rFonts w:asciiTheme="majorHAnsi" w:eastAsia="Times New Roman" w:hAnsiTheme="majorHAnsi" w:cstheme="majorHAnsi"/>
          <w:sz w:val="24"/>
          <w:szCs w:val="24"/>
          <w:lang w:val="en-US"/>
        </w:rPr>
        <w:t xml:space="preserve">shredder </w:t>
      </w:r>
      <w:r w:rsidR="000E7E55" w:rsidRPr="00C86C87">
        <w:rPr>
          <w:rFonts w:asciiTheme="majorHAnsi" w:eastAsia="Times New Roman" w:hAnsiTheme="majorHAnsi" w:cstheme="majorHAnsi"/>
          <w:sz w:val="24"/>
          <w:szCs w:val="24"/>
          <w:lang w:val="en-US"/>
        </w:rPr>
        <w:t xml:space="preserve">is one of the most powerful shredders in the world </w:t>
      </w:r>
    </w:p>
    <w:p w14:paraId="19EED4B6" w14:textId="77777777" w:rsidR="007D724D" w:rsidRPr="00C86C87" w:rsidRDefault="00A456DE">
      <w:pPr>
        <w:widowControl/>
        <w:spacing w:line="276" w:lineRule="auto"/>
        <w:ind w:right="1134"/>
        <w:rPr>
          <w:rFonts w:asciiTheme="majorHAnsi" w:hAnsiTheme="majorHAnsi" w:cstheme="majorHAnsi"/>
          <w:sz w:val="24"/>
          <w:szCs w:val="24"/>
          <w:vertAlign w:val="superscript"/>
          <w:lang w:val="fr-BE"/>
        </w:rPr>
      </w:pPr>
      <w:r w:rsidRPr="00C86C87">
        <w:rPr>
          <w:rFonts w:asciiTheme="majorHAnsi" w:eastAsiaTheme="minorEastAsia" w:hAnsiTheme="majorHAnsi" w:cstheme="majorHAnsi"/>
          <w:sz w:val="24"/>
          <w:szCs w:val="24"/>
          <w:vertAlign w:val="superscript"/>
          <w:lang w:val="fr-BE"/>
        </w:rPr>
        <w:t xml:space="preserve">[Source: Mitsubishi Electric </w:t>
      </w:r>
      <w:r w:rsidRPr="00C86C87">
        <w:rPr>
          <w:rFonts w:asciiTheme="majorHAnsi" w:hAnsiTheme="majorHAnsi" w:cstheme="majorHAnsi"/>
          <w:sz w:val="24"/>
          <w:szCs w:val="24"/>
          <w:vertAlign w:val="superscript"/>
          <w:lang w:val="fr-BE"/>
        </w:rPr>
        <w:t>Europe B.V.]</w:t>
      </w:r>
    </w:p>
    <w:p w14:paraId="7A631232" w14:textId="77777777" w:rsidR="000E7E55" w:rsidRPr="00C86C87" w:rsidRDefault="000E7E55" w:rsidP="05DE64CC">
      <w:pPr>
        <w:shd w:val="clear" w:color="auto" w:fill="FFFFFF" w:themeFill="background1"/>
        <w:spacing w:line="276" w:lineRule="auto"/>
        <w:rPr>
          <w:rFonts w:asciiTheme="majorHAnsi" w:hAnsiTheme="majorHAnsi" w:cstheme="majorHAnsi"/>
          <w:sz w:val="24"/>
          <w:szCs w:val="24"/>
          <w:lang w:val="fr-BE"/>
        </w:rPr>
      </w:pPr>
    </w:p>
    <w:p w14:paraId="45BDFE53" w14:textId="77777777" w:rsidR="00014700" w:rsidRPr="00C86C87" w:rsidRDefault="00014700" w:rsidP="00014700">
      <w:pPr>
        <w:spacing w:line="276" w:lineRule="auto"/>
        <w:rPr>
          <w:rFonts w:asciiTheme="majorHAnsi" w:hAnsiTheme="majorHAnsi" w:cstheme="majorHAnsi"/>
          <w:sz w:val="24"/>
          <w:szCs w:val="24"/>
        </w:rPr>
      </w:pPr>
      <w:r w:rsidRPr="00C86C87">
        <w:rPr>
          <w:rFonts w:asciiTheme="majorHAnsi" w:hAnsiTheme="majorHAnsi" w:cstheme="majorHAnsi"/>
          <w:noProof/>
          <w:sz w:val="24"/>
          <w:szCs w:val="24"/>
        </w:rPr>
        <w:drawing>
          <wp:inline distT="0" distB="0" distL="0" distR="0" wp14:anchorId="19005B00" wp14:editId="3DAFCEFD">
            <wp:extent cx="3444875" cy="2612950"/>
            <wp:effectExtent l="0" t="0" r="317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pic:nvPicPr>
                  <pic:blipFill>
                    <a:blip r:embed="rId12">
                      <a:extLst>
                        <a:ext uri="{28A0092B-C50C-407E-A947-70E740481C1C}">
                          <a14:useLocalDpi xmlns:a14="http://schemas.microsoft.com/office/drawing/2010/main" val="0"/>
                        </a:ext>
                      </a:extLst>
                    </a:blip>
                    <a:stretch>
                      <a:fillRect/>
                    </a:stretch>
                  </pic:blipFill>
                  <pic:spPr>
                    <a:xfrm>
                      <a:off x="0" y="0"/>
                      <a:ext cx="3444875" cy="2612950"/>
                    </a:xfrm>
                    <a:prstGeom prst="rect">
                      <a:avLst/>
                    </a:prstGeom>
                  </pic:spPr>
                </pic:pic>
              </a:graphicData>
            </a:graphic>
          </wp:inline>
        </w:drawing>
      </w:r>
    </w:p>
    <w:p w14:paraId="24D2A13A" w14:textId="70D8B0D5" w:rsidR="007D724D" w:rsidRPr="00C86C87" w:rsidRDefault="00C86C87">
      <w:pPr>
        <w:widowControl/>
        <w:spacing w:line="276" w:lineRule="auto"/>
        <w:ind w:right="1134"/>
        <w:rPr>
          <w:rFonts w:asciiTheme="majorHAnsi" w:eastAsiaTheme="minorEastAsia" w:hAnsiTheme="majorHAnsi" w:cstheme="majorHAnsi"/>
          <w:sz w:val="24"/>
          <w:szCs w:val="24"/>
          <w:lang w:val="en-US" w:eastAsia="en-US"/>
        </w:rPr>
      </w:pPr>
      <w:r>
        <w:rPr>
          <w:rFonts w:asciiTheme="majorHAnsi" w:hAnsiTheme="majorHAnsi" w:cstheme="majorHAnsi"/>
          <w:b/>
          <w:bCs/>
          <w:sz w:val="24"/>
          <w:szCs w:val="24"/>
          <w:lang w:val="en-US"/>
        </w:rPr>
        <w:t>Image</w:t>
      </w:r>
      <w:r w:rsidR="00912BC7" w:rsidRPr="00C86C87">
        <w:rPr>
          <w:rFonts w:asciiTheme="majorHAnsi" w:hAnsiTheme="majorHAnsi" w:cstheme="majorHAnsi"/>
          <w:b/>
          <w:bCs/>
          <w:sz w:val="24"/>
          <w:szCs w:val="24"/>
          <w:lang w:val="en-US"/>
        </w:rPr>
        <w:t xml:space="preserve"> </w:t>
      </w:r>
      <w:r w:rsidR="00A456DE" w:rsidRPr="00C86C87">
        <w:rPr>
          <w:rFonts w:asciiTheme="majorHAnsi" w:hAnsiTheme="majorHAnsi" w:cstheme="majorHAnsi"/>
          <w:b/>
          <w:bCs/>
          <w:sz w:val="24"/>
          <w:szCs w:val="24"/>
          <w:lang w:val="en-US"/>
        </w:rPr>
        <w:t>2</w:t>
      </w:r>
      <w:r w:rsidR="00912BC7" w:rsidRPr="00C86C87">
        <w:rPr>
          <w:rFonts w:asciiTheme="majorHAnsi" w:hAnsiTheme="majorHAnsi" w:cstheme="majorHAnsi"/>
          <w:b/>
          <w:bCs/>
          <w:sz w:val="24"/>
          <w:szCs w:val="24"/>
          <w:lang w:val="en-US"/>
        </w:rPr>
        <w:t xml:space="preserve">: </w:t>
      </w:r>
      <w:r w:rsidR="00912BC7" w:rsidRPr="00C86C87">
        <w:rPr>
          <w:rFonts w:asciiTheme="majorHAnsi" w:hAnsiTheme="majorHAnsi" w:cstheme="majorHAnsi"/>
          <w:sz w:val="24"/>
          <w:szCs w:val="24"/>
          <w:lang w:val="en-US"/>
        </w:rPr>
        <w:t xml:space="preserve">Existing systems can easily be retrofitted with low-maintenance frequency inverters </w:t>
      </w:r>
      <w:r w:rsidR="00C73F2D" w:rsidRPr="00C86C87">
        <w:rPr>
          <w:rFonts w:asciiTheme="majorHAnsi" w:hAnsiTheme="majorHAnsi" w:cstheme="majorHAnsi"/>
          <w:sz w:val="24"/>
          <w:szCs w:val="24"/>
          <w:lang w:val="en-US"/>
        </w:rPr>
        <w:t xml:space="preserve">on </w:t>
      </w:r>
      <w:r w:rsidR="00912BC7" w:rsidRPr="00C86C87">
        <w:rPr>
          <w:rFonts w:asciiTheme="majorHAnsi" w:hAnsiTheme="majorHAnsi" w:cstheme="majorHAnsi"/>
          <w:sz w:val="24"/>
          <w:szCs w:val="24"/>
          <w:lang w:val="en-US"/>
        </w:rPr>
        <w:t xml:space="preserve">three-phase asynchronous motors, which </w:t>
      </w:r>
      <w:r w:rsidR="00912BC7" w:rsidRPr="00C86C87">
        <w:rPr>
          <w:rFonts w:asciiTheme="majorHAnsi" w:eastAsiaTheme="minorEastAsia" w:hAnsiTheme="majorHAnsi" w:cstheme="majorHAnsi"/>
          <w:sz w:val="24"/>
          <w:szCs w:val="24"/>
          <w:lang w:val="en-US"/>
        </w:rPr>
        <w:t xml:space="preserve">leads </w:t>
      </w:r>
      <w:r w:rsidR="00912BC7" w:rsidRPr="00C86C87">
        <w:rPr>
          <w:rFonts w:asciiTheme="majorHAnsi" w:hAnsiTheme="majorHAnsi" w:cstheme="majorHAnsi"/>
          <w:sz w:val="24"/>
          <w:szCs w:val="24"/>
          <w:lang w:val="en-US"/>
        </w:rPr>
        <w:t xml:space="preserve">to savings in energy, wear and </w:t>
      </w:r>
      <w:r w:rsidR="00912BC7" w:rsidRPr="00C86C87">
        <w:rPr>
          <w:rFonts w:asciiTheme="majorHAnsi" w:eastAsiaTheme="minorEastAsia" w:hAnsiTheme="majorHAnsi" w:cstheme="majorHAnsi"/>
          <w:sz w:val="24"/>
          <w:szCs w:val="24"/>
          <w:lang w:val="en-US"/>
        </w:rPr>
        <w:t>maintenance costs.</w:t>
      </w:r>
    </w:p>
    <w:p w14:paraId="3F7FF733" w14:textId="77777777" w:rsidR="007D724D" w:rsidRPr="00C86C87" w:rsidRDefault="00912BC7">
      <w:pPr>
        <w:widowControl/>
        <w:spacing w:line="276" w:lineRule="auto"/>
        <w:ind w:right="1134"/>
        <w:rPr>
          <w:rFonts w:asciiTheme="majorHAnsi" w:hAnsiTheme="majorHAnsi" w:cstheme="majorHAnsi"/>
          <w:sz w:val="24"/>
          <w:szCs w:val="24"/>
          <w:vertAlign w:val="superscript"/>
          <w:lang w:val="fr-BE"/>
        </w:rPr>
      </w:pPr>
      <w:bookmarkStart w:id="2" w:name="_Hlk172124506"/>
      <w:r w:rsidRPr="00C86C87">
        <w:rPr>
          <w:rFonts w:asciiTheme="majorHAnsi" w:eastAsiaTheme="minorEastAsia" w:hAnsiTheme="majorHAnsi" w:cstheme="majorHAnsi"/>
          <w:sz w:val="24"/>
          <w:szCs w:val="24"/>
          <w:vertAlign w:val="superscript"/>
          <w:lang w:val="fr-BE"/>
        </w:rPr>
        <w:t xml:space="preserve">[Source: Mitsubishi Electric </w:t>
      </w:r>
      <w:r w:rsidRPr="00C86C87">
        <w:rPr>
          <w:rFonts w:asciiTheme="majorHAnsi" w:hAnsiTheme="majorHAnsi" w:cstheme="majorHAnsi"/>
          <w:sz w:val="24"/>
          <w:szCs w:val="24"/>
          <w:vertAlign w:val="superscript"/>
          <w:lang w:val="fr-BE"/>
        </w:rPr>
        <w:t>Europe B.V.]</w:t>
      </w:r>
    </w:p>
    <w:bookmarkEnd w:id="2"/>
    <w:p w14:paraId="2B3B4428" w14:textId="77777777" w:rsidR="00912BC7" w:rsidRPr="00C86C87" w:rsidRDefault="00912BC7" w:rsidP="00014700">
      <w:pPr>
        <w:spacing w:line="276" w:lineRule="auto"/>
        <w:rPr>
          <w:rFonts w:asciiTheme="majorHAnsi" w:hAnsiTheme="majorHAnsi" w:cstheme="majorHAnsi"/>
          <w:sz w:val="24"/>
          <w:szCs w:val="24"/>
          <w:lang w:val="fr-BE"/>
        </w:rPr>
      </w:pPr>
    </w:p>
    <w:p w14:paraId="1BB28A33" w14:textId="77777777" w:rsidR="00014700" w:rsidRPr="00C86C87" w:rsidRDefault="00014700" w:rsidP="05DE64CC">
      <w:pPr>
        <w:spacing w:line="276" w:lineRule="auto"/>
        <w:rPr>
          <w:rFonts w:asciiTheme="majorHAnsi" w:hAnsiTheme="majorHAnsi" w:cstheme="majorHAnsi"/>
          <w:noProof/>
          <w:sz w:val="24"/>
          <w:szCs w:val="24"/>
        </w:rPr>
      </w:pPr>
      <w:r w:rsidRPr="00C86C87">
        <w:rPr>
          <w:rFonts w:asciiTheme="majorHAnsi" w:hAnsiTheme="majorHAnsi" w:cstheme="majorHAnsi"/>
          <w:noProof/>
          <w:sz w:val="24"/>
          <w:szCs w:val="24"/>
        </w:rPr>
        <w:lastRenderedPageBreak/>
        <w:drawing>
          <wp:inline distT="0" distB="0" distL="0" distR="0" wp14:anchorId="1CA49E66" wp14:editId="725D6467">
            <wp:extent cx="3444875" cy="2533833"/>
            <wp:effectExtent l="0" t="0" r="317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pic:nvPicPr>
                  <pic:blipFill>
                    <a:blip r:embed="rId13">
                      <a:extLst>
                        <a:ext uri="{28A0092B-C50C-407E-A947-70E740481C1C}">
                          <a14:useLocalDpi xmlns:a14="http://schemas.microsoft.com/office/drawing/2010/main" val="0"/>
                        </a:ext>
                      </a:extLst>
                    </a:blip>
                    <a:stretch>
                      <a:fillRect/>
                    </a:stretch>
                  </pic:blipFill>
                  <pic:spPr>
                    <a:xfrm>
                      <a:off x="0" y="0"/>
                      <a:ext cx="3444875" cy="2533833"/>
                    </a:xfrm>
                    <a:prstGeom prst="rect">
                      <a:avLst/>
                    </a:prstGeom>
                  </pic:spPr>
                </pic:pic>
              </a:graphicData>
            </a:graphic>
          </wp:inline>
        </w:drawing>
      </w:r>
    </w:p>
    <w:p w14:paraId="2B6C8DF0" w14:textId="201B74EC" w:rsidR="007D724D" w:rsidRPr="00C86C87" w:rsidRDefault="00C86C87">
      <w:pPr>
        <w:spacing w:line="276" w:lineRule="auto"/>
        <w:rPr>
          <w:rFonts w:asciiTheme="majorHAnsi" w:hAnsiTheme="majorHAnsi" w:cstheme="majorHAnsi"/>
          <w:sz w:val="24"/>
          <w:szCs w:val="24"/>
          <w:lang w:val="en-US"/>
        </w:rPr>
      </w:pPr>
      <w:r>
        <w:rPr>
          <w:rFonts w:asciiTheme="majorHAnsi" w:hAnsiTheme="majorHAnsi" w:cstheme="majorHAnsi"/>
          <w:b/>
          <w:bCs/>
          <w:sz w:val="24"/>
          <w:szCs w:val="24"/>
          <w:lang w:val="en-US"/>
        </w:rPr>
        <w:t xml:space="preserve">Image </w:t>
      </w:r>
      <w:r w:rsidR="00A456DE" w:rsidRPr="00C86C87">
        <w:rPr>
          <w:rFonts w:asciiTheme="majorHAnsi" w:hAnsiTheme="majorHAnsi" w:cstheme="majorHAnsi"/>
          <w:b/>
          <w:bCs/>
          <w:sz w:val="24"/>
          <w:szCs w:val="24"/>
          <w:lang w:val="en-US"/>
        </w:rPr>
        <w:t>3</w:t>
      </w:r>
      <w:r w:rsidR="000E7E55" w:rsidRPr="00C86C87">
        <w:rPr>
          <w:rFonts w:asciiTheme="majorHAnsi" w:hAnsiTheme="majorHAnsi" w:cstheme="majorHAnsi"/>
          <w:b/>
          <w:bCs/>
          <w:sz w:val="24"/>
          <w:szCs w:val="24"/>
          <w:lang w:val="en-US"/>
        </w:rPr>
        <w:t xml:space="preserve">: </w:t>
      </w:r>
      <w:r w:rsidR="00912BC7" w:rsidRPr="00C86C87">
        <w:rPr>
          <w:rFonts w:asciiTheme="majorHAnsi" w:hAnsiTheme="majorHAnsi" w:cstheme="majorHAnsi"/>
          <w:sz w:val="24"/>
          <w:szCs w:val="24"/>
          <w:lang w:val="en-US"/>
        </w:rPr>
        <w:t xml:space="preserve">The flexible control provided by the </w:t>
      </w:r>
      <w:proofErr w:type="spellStart"/>
      <w:r w:rsidR="00912BC7" w:rsidRPr="00C86C87">
        <w:rPr>
          <w:rFonts w:asciiTheme="majorHAnsi" w:hAnsiTheme="majorHAnsi" w:cstheme="majorHAnsi"/>
          <w:sz w:val="24"/>
          <w:szCs w:val="24"/>
          <w:lang w:val="en-US"/>
        </w:rPr>
        <w:t>TMdrive</w:t>
      </w:r>
      <w:proofErr w:type="spellEnd"/>
      <w:r w:rsidR="00912BC7" w:rsidRPr="00C86C87">
        <w:rPr>
          <w:rFonts w:asciiTheme="majorHAnsi" w:hAnsiTheme="majorHAnsi" w:cstheme="majorHAnsi"/>
          <w:sz w:val="24"/>
          <w:szCs w:val="24"/>
          <w:lang w:val="en-US"/>
        </w:rPr>
        <w:t xml:space="preserve"> or the FR-A800/FR-F800 series enables higher motor </w:t>
      </w:r>
      <w:r w:rsidR="00F15526" w:rsidRPr="00C86C87">
        <w:rPr>
          <w:rFonts w:asciiTheme="majorHAnsi" w:hAnsiTheme="majorHAnsi" w:cstheme="majorHAnsi"/>
          <w:sz w:val="24"/>
          <w:szCs w:val="24"/>
          <w:lang w:val="en-US"/>
        </w:rPr>
        <w:t>utilization</w:t>
      </w:r>
      <w:r w:rsidR="00912BC7" w:rsidRPr="00C86C87">
        <w:rPr>
          <w:rFonts w:asciiTheme="majorHAnsi" w:hAnsiTheme="majorHAnsi" w:cstheme="majorHAnsi"/>
          <w:sz w:val="24"/>
          <w:szCs w:val="24"/>
          <w:lang w:val="en-US"/>
        </w:rPr>
        <w:t xml:space="preserve"> without overload in the system areas and operation of the system in the optimum range.</w:t>
      </w:r>
    </w:p>
    <w:p w14:paraId="7E8DE7A2" w14:textId="77777777" w:rsidR="007D724D" w:rsidRPr="00C86C87" w:rsidRDefault="00A456DE">
      <w:pPr>
        <w:widowControl/>
        <w:spacing w:line="276" w:lineRule="auto"/>
        <w:ind w:right="1134"/>
        <w:rPr>
          <w:rFonts w:asciiTheme="majorHAnsi" w:hAnsiTheme="majorHAnsi" w:cstheme="majorHAnsi"/>
          <w:sz w:val="24"/>
          <w:szCs w:val="24"/>
          <w:vertAlign w:val="superscript"/>
          <w:lang w:val="fr-BE"/>
        </w:rPr>
      </w:pPr>
      <w:r w:rsidRPr="00C86C87">
        <w:rPr>
          <w:rFonts w:asciiTheme="majorHAnsi" w:eastAsiaTheme="minorEastAsia" w:hAnsiTheme="majorHAnsi" w:cstheme="majorHAnsi"/>
          <w:sz w:val="24"/>
          <w:szCs w:val="24"/>
          <w:vertAlign w:val="superscript"/>
          <w:lang w:val="fr-BE"/>
        </w:rPr>
        <w:t xml:space="preserve">[Source: Mitsubishi Electric </w:t>
      </w:r>
      <w:r w:rsidRPr="00C86C87">
        <w:rPr>
          <w:rFonts w:asciiTheme="majorHAnsi" w:hAnsiTheme="majorHAnsi" w:cstheme="majorHAnsi"/>
          <w:sz w:val="24"/>
          <w:szCs w:val="24"/>
          <w:vertAlign w:val="superscript"/>
          <w:lang w:val="fr-BE"/>
        </w:rPr>
        <w:t>Europe B.V.]</w:t>
      </w:r>
    </w:p>
    <w:p w14:paraId="76BABBA1" w14:textId="77777777" w:rsidR="000E7E55" w:rsidRPr="00C86C87" w:rsidRDefault="00014700" w:rsidP="000E7E55">
      <w:pPr>
        <w:spacing w:line="276" w:lineRule="auto"/>
        <w:jc w:val="left"/>
        <w:rPr>
          <w:rFonts w:asciiTheme="majorHAnsi" w:hAnsiTheme="majorHAnsi" w:cstheme="majorHAnsi"/>
          <w:sz w:val="24"/>
          <w:szCs w:val="24"/>
          <w:lang w:val="fr-BE"/>
        </w:rPr>
      </w:pPr>
      <w:r w:rsidRPr="00C86C87">
        <w:rPr>
          <w:rFonts w:asciiTheme="majorHAnsi" w:hAnsiTheme="majorHAnsi" w:cstheme="majorHAnsi"/>
          <w:noProof/>
          <w:sz w:val="24"/>
          <w:szCs w:val="24"/>
        </w:rPr>
        <w:drawing>
          <wp:inline distT="0" distB="0" distL="0" distR="0" wp14:anchorId="03E1A9D9" wp14:editId="4B6695FE">
            <wp:extent cx="2336496" cy="2981325"/>
            <wp:effectExtent l="0" t="0" r="698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40452" cy="2986372"/>
                    </a:xfrm>
                    <a:prstGeom prst="rect">
                      <a:avLst/>
                    </a:prstGeom>
                  </pic:spPr>
                </pic:pic>
              </a:graphicData>
            </a:graphic>
          </wp:inline>
        </w:drawing>
      </w:r>
    </w:p>
    <w:p w14:paraId="74BCF889" w14:textId="0D460FB4" w:rsidR="007D724D" w:rsidRPr="00C86C87" w:rsidRDefault="00C86C87">
      <w:pPr>
        <w:spacing w:line="276" w:lineRule="auto"/>
        <w:jc w:val="left"/>
        <w:rPr>
          <w:rFonts w:asciiTheme="majorHAnsi" w:hAnsiTheme="majorHAnsi" w:cstheme="majorHAnsi"/>
          <w:sz w:val="24"/>
          <w:szCs w:val="24"/>
          <w:lang w:val="en-US"/>
        </w:rPr>
      </w:pPr>
      <w:r>
        <w:rPr>
          <w:rFonts w:asciiTheme="majorHAnsi" w:hAnsiTheme="majorHAnsi" w:cstheme="majorHAnsi"/>
          <w:b/>
          <w:bCs/>
          <w:sz w:val="24"/>
          <w:szCs w:val="24"/>
          <w:lang w:val="en-US"/>
        </w:rPr>
        <w:t>Image</w:t>
      </w:r>
      <w:r w:rsidR="000E7E55" w:rsidRPr="00C86C87">
        <w:rPr>
          <w:rFonts w:asciiTheme="majorHAnsi" w:hAnsiTheme="majorHAnsi" w:cstheme="majorHAnsi"/>
          <w:b/>
          <w:bCs/>
          <w:sz w:val="24"/>
          <w:szCs w:val="24"/>
          <w:lang w:val="en-US"/>
        </w:rPr>
        <w:t xml:space="preserve"> </w:t>
      </w:r>
      <w:r w:rsidR="00A456DE" w:rsidRPr="00C86C87">
        <w:rPr>
          <w:rFonts w:asciiTheme="majorHAnsi" w:hAnsiTheme="majorHAnsi" w:cstheme="majorHAnsi"/>
          <w:b/>
          <w:bCs/>
          <w:sz w:val="24"/>
          <w:szCs w:val="24"/>
          <w:lang w:val="en-US"/>
        </w:rPr>
        <w:t xml:space="preserve">4 </w:t>
      </w:r>
      <w:r w:rsidR="000E7E55" w:rsidRPr="00C86C87">
        <w:rPr>
          <w:rFonts w:asciiTheme="majorHAnsi" w:hAnsiTheme="majorHAnsi" w:cstheme="majorHAnsi"/>
          <w:sz w:val="24"/>
          <w:szCs w:val="24"/>
          <w:lang w:val="en-US"/>
        </w:rPr>
        <w:t xml:space="preserve">: </w:t>
      </w:r>
      <w:r w:rsidR="0065232A" w:rsidRPr="00C86C87">
        <w:rPr>
          <w:rFonts w:asciiTheme="majorHAnsi" w:hAnsiTheme="majorHAnsi" w:cstheme="majorHAnsi"/>
          <w:sz w:val="24"/>
          <w:szCs w:val="24"/>
          <w:lang w:val="en-US"/>
        </w:rPr>
        <w:t xml:space="preserve">Operating data is </w:t>
      </w:r>
      <w:r w:rsidR="00997016" w:rsidRPr="00C86C87">
        <w:rPr>
          <w:rFonts w:asciiTheme="majorHAnsi" w:hAnsiTheme="majorHAnsi" w:cstheme="majorHAnsi"/>
          <w:sz w:val="24"/>
          <w:szCs w:val="24"/>
          <w:lang w:val="en-US"/>
        </w:rPr>
        <w:t>visualized</w:t>
      </w:r>
      <w:r w:rsidR="00D729ED" w:rsidRPr="00C86C87">
        <w:rPr>
          <w:rFonts w:asciiTheme="majorHAnsi" w:hAnsiTheme="majorHAnsi" w:cstheme="majorHAnsi"/>
          <w:sz w:val="24"/>
          <w:szCs w:val="24"/>
          <w:lang w:val="en-US"/>
        </w:rPr>
        <w:t xml:space="preserve"> </w:t>
      </w:r>
      <w:r w:rsidR="00844C1C" w:rsidRPr="00C86C87">
        <w:rPr>
          <w:rFonts w:asciiTheme="majorHAnsi" w:hAnsiTheme="majorHAnsi" w:cstheme="majorHAnsi"/>
          <w:sz w:val="24"/>
          <w:szCs w:val="24"/>
          <w:lang w:val="en-US"/>
        </w:rPr>
        <w:t xml:space="preserve">in a user-friendly way </w:t>
      </w:r>
      <w:r w:rsidR="0065232A" w:rsidRPr="00C86C87">
        <w:rPr>
          <w:rFonts w:asciiTheme="majorHAnsi" w:hAnsiTheme="majorHAnsi" w:cstheme="majorHAnsi"/>
          <w:sz w:val="24"/>
          <w:szCs w:val="24"/>
          <w:lang w:val="en-US"/>
        </w:rPr>
        <w:t xml:space="preserve">via the GOT </w:t>
      </w:r>
      <w:r w:rsidR="001F7A65" w:rsidRPr="00C86C87">
        <w:rPr>
          <w:rFonts w:asciiTheme="majorHAnsi" w:hAnsiTheme="majorHAnsi" w:cstheme="majorHAnsi"/>
          <w:sz w:val="24"/>
          <w:szCs w:val="24"/>
          <w:lang w:val="en-US"/>
        </w:rPr>
        <w:t>operator terminal from Mitsubishi Electric</w:t>
      </w:r>
      <w:r w:rsidR="001854A1" w:rsidRPr="00C86C87">
        <w:rPr>
          <w:rFonts w:asciiTheme="majorHAnsi" w:hAnsiTheme="majorHAnsi" w:cstheme="majorHAnsi"/>
          <w:sz w:val="24"/>
          <w:szCs w:val="24"/>
          <w:lang w:val="en-US"/>
        </w:rPr>
        <w:t xml:space="preserve">. </w:t>
      </w:r>
    </w:p>
    <w:p w14:paraId="10979316" w14:textId="77777777" w:rsidR="007D724D" w:rsidRPr="00C86C87" w:rsidRDefault="00A456DE">
      <w:pPr>
        <w:widowControl/>
        <w:spacing w:line="276" w:lineRule="auto"/>
        <w:ind w:right="1134"/>
        <w:rPr>
          <w:rFonts w:asciiTheme="majorHAnsi" w:hAnsiTheme="majorHAnsi" w:cstheme="majorHAnsi"/>
          <w:sz w:val="24"/>
          <w:szCs w:val="24"/>
          <w:vertAlign w:val="superscript"/>
          <w:lang w:val="fr-BE"/>
        </w:rPr>
      </w:pPr>
      <w:r w:rsidRPr="00C86C87">
        <w:rPr>
          <w:rFonts w:asciiTheme="majorHAnsi" w:eastAsiaTheme="minorEastAsia" w:hAnsiTheme="majorHAnsi" w:cstheme="majorHAnsi"/>
          <w:sz w:val="24"/>
          <w:szCs w:val="24"/>
          <w:vertAlign w:val="superscript"/>
          <w:lang w:val="fr-BE"/>
        </w:rPr>
        <w:t xml:space="preserve">[Source: Mitsubishi Electric </w:t>
      </w:r>
      <w:r w:rsidRPr="00C86C87">
        <w:rPr>
          <w:rFonts w:asciiTheme="majorHAnsi" w:hAnsiTheme="majorHAnsi" w:cstheme="majorHAnsi"/>
          <w:sz w:val="24"/>
          <w:szCs w:val="24"/>
          <w:vertAlign w:val="superscript"/>
          <w:lang w:val="fr-BE"/>
        </w:rPr>
        <w:t>Europe B.V.]</w:t>
      </w:r>
    </w:p>
    <w:p w14:paraId="21F27B73" w14:textId="77777777" w:rsidR="00014700" w:rsidRPr="00C86C87" w:rsidRDefault="00912BC7" w:rsidP="000E7E55">
      <w:pPr>
        <w:spacing w:line="276" w:lineRule="auto"/>
        <w:jc w:val="left"/>
        <w:rPr>
          <w:rFonts w:asciiTheme="majorHAnsi" w:hAnsiTheme="majorHAnsi" w:cstheme="majorHAnsi"/>
          <w:sz w:val="24"/>
          <w:szCs w:val="24"/>
          <w:lang w:val="fr-BE"/>
        </w:rPr>
      </w:pPr>
      <w:r w:rsidRPr="00C86C87">
        <w:rPr>
          <w:rFonts w:asciiTheme="majorHAnsi" w:hAnsiTheme="majorHAnsi" w:cstheme="majorHAnsi"/>
          <w:sz w:val="24"/>
          <w:szCs w:val="24"/>
          <w:lang w:val="fr-BE"/>
        </w:rPr>
        <w:t xml:space="preserve"> </w:t>
      </w:r>
      <w:r w:rsidR="008219BC" w:rsidRPr="00C86C87">
        <w:rPr>
          <w:rFonts w:asciiTheme="majorHAnsi" w:hAnsiTheme="majorHAnsi" w:cstheme="majorHAnsi"/>
          <w:sz w:val="24"/>
          <w:szCs w:val="24"/>
          <w:lang w:val="fr-BE"/>
        </w:rPr>
        <w:t xml:space="preserve"> </w:t>
      </w:r>
    </w:p>
    <w:p w14:paraId="6E76B70D" w14:textId="77777777" w:rsidR="00014700" w:rsidRPr="00C86C87" w:rsidRDefault="00014700" w:rsidP="00014700">
      <w:pPr>
        <w:spacing w:line="276" w:lineRule="auto"/>
        <w:rPr>
          <w:rFonts w:asciiTheme="majorHAnsi" w:hAnsiTheme="majorHAnsi" w:cstheme="majorHAnsi"/>
          <w:sz w:val="24"/>
          <w:szCs w:val="24"/>
        </w:rPr>
      </w:pPr>
      <w:r w:rsidRPr="00C86C87">
        <w:rPr>
          <w:rFonts w:asciiTheme="majorHAnsi" w:hAnsiTheme="majorHAnsi" w:cstheme="majorHAnsi"/>
          <w:noProof/>
          <w:sz w:val="24"/>
          <w:szCs w:val="24"/>
        </w:rPr>
        <w:lastRenderedPageBreak/>
        <w:drawing>
          <wp:inline distT="0" distB="0" distL="0" distR="0" wp14:anchorId="6F891D32" wp14:editId="00F17D75">
            <wp:extent cx="2238375" cy="3108083"/>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41523" cy="3112454"/>
                    </a:xfrm>
                    <a:prstGeom prst="rect">
                      <a:avLst/>
                    </a:prstGeom>
                  </pic:spPr>
                </pic:pic>
              </a:graphicData>
            </a:graphic>
          </wp:inline>
        </w:drawing>
      </w:r>
    </w:p>
    <w:p w14:paraId="5B596A7A" w14:textId="0D6E9836" w:rsidR="007D724D" w:rsidRPr="00C86C87" w:rsidRDefault="00C86C87">
      <w:pPr>
        <w:spacing w:line="276" w:lineRule="auto"/>
        <w:rPr>
          <w:rFonts w:asciiTheme="majorHAnsi" w:hAnsiTheme="majorHAnsi" w:cstheme="majorHAnsi"/>
          <w:sz w:val="24"/>
          <w:szCs w:val="24"/>
          <w:lang w:val="en-US"/>
        </w:rPr>
      </w:pPr>
      <w:r>
        <w:rPr>
          <w:rFonts w:asciiTheme="majorHAnsi" w:hAnsiTheme="majorHAnsi" w:cstheme="majorHAnsi"/>
          <w:b/>
          <w:bCs/>
          <w:sz w:val="24"/>
          <w:szCs w:val="24"/>
          <w:lang w:val="en-US"/>
        </w:rPr>
        <w:t>Image</w:t>
      </w:r>
      <w:r w:rsidR="000E7E55" w:rsidRPr="00C86C87">
        <w:rPr>
          <w:rFonts w:asciiTheme="majorHAnsi" w:hAnsiTheme="majorHAnsi" w:cstheme="majorHAnsi"/>
          <w:b/>
          <w:bCs/>
          <w:sz w:val="24"/>
          <w:szCs w:val="24"/>
          <w:lang w:val="en-US"/>
        </w:rPr>
        <w:t xml:space="preserve"> </w:t>
      </w:r>
      <w:r w:rsidR="00A456DE" w:rsidRPr="00C86C87">
        <w:rPr>
          <w:rFonts w:asciiTheme="majorHAnsi" w:hAnsiTheme="majorHAnsi" w:cstheme="majorHAnsi"/>
          <w:b/>
          <w:bCs/>
          <w:sz w:val="24"/>
          <w:szCs w:val="24"/>
          <w:lang w:val="en-US"/>
        </w:rPr>
        <w:t>5</w:t>
      </w:r>
      <w:r w:rsidR="000E7E55" w:rsidRPr="00C86C87">
        <w:rPr>
          <w:rFonts w:asciiTheme="majorHAnsi" w:hAnsiTheme="majorHAnsi" w:cstheme="majorHAnsi"/>
          <w:b/>
          <w:bCs/>
          <w:sz w:val="24"/>
          <w:szCs w:val="24"/>
          <w:lang w:val="en-US"/>
        </w:rPr>
        <w:t xml:space="preserve">: </w:t>
      </w:r>
      <w:r w:rsidR="009F3461" w:rsidRPr="00C86C87">
        <w:rPr>
          <w:rFonts w:asciiTheme="majorHAnsi" w:hAnsiTheme="majorHAnsi" w:cstheme="majorHAnsi"/>
          <w:sz w:val="24"/>
          <w:szCs w:val="24"/>
          <w:lang w:val="en-US"/>
        </w:rPr>
        <w:t xml:space="preserve">The drive units </w:t>
      </w:r>
      <w:r w:rsidR="002A4D43" w:rsidRPr="00C86C87">
        <w:rPr>
          <w:rFonts w:asciiTheme="majorHAnsi" w:hAnsiTheme="majorHAnsi" w:cstheme="majorHAnsi"/>
          <w:sz w:val="24"/>
          <w:szCs w:val="24"/>
          <w:lang w:val="en-US"/>
        </w:rPr>
        <w:t xml:space="preserve">form the </w:t>
      </w:r>
      <w:r w:rsidR="00F15526" w:rsidRPr="00C86C87">
        <w:rPr>
          <w:rFonts w:asciiTheme="majorHAnsi" w:hAnsiTheme="majorHAnsi" w:cstheme="majorHAnsi"/>
          <w:sz w:val="24"/>
          <w:szCs w:val="24"/>
          <w:lang w:val="en-US"/>
        </w:rPr>
        <w:t>centerpiece</w:t>
      </w:r>
      <w:r w:rsidR="008741CF" w:rsidRPr="00C86C87">
        <w:rPr>
          <w:rFonts w:asciiTheme="majorHAnsi" w:hAnsiTheme="majorHAnsi" w:cstheme="majorHAnsi"/>
          <w:sz w:val="24"/>
          <w:szCs w:val="24"/>
          <w:lang w:val="en-US"/>
        </w:rPr>
        <w:t xml:space="preserve"> and </w:t>
      </w:r>
      <w:r w:rsidR="00951BFB" w:rsidRPr="00C86C87">
        <w:rPr>
          <w:rFonts w:asciiTheme="majorHAnsi" w:hAnsiTheme="majorHAnsi" w:cstheme="majorHAnsi"/>
          <w:sz w:val="24"/>
          <w:szCs w:val="24"/>
          <w:lang w:val="en-US"/>
        </w:rPr>
        <w:t xml:space="preserve">the </w:t>
      </w:r>
      <w:r w:rsidR="002A4D43" w:rsidRPr="00C86C87">
        <w:rPr>
          <w:rFonts w:asciiTheme="majorHAnsi" w:hAnsiTheme="majorHAnsi" w:cstheme="majorHAnsi"/>
          <w:sz w:val="24"/>
          <w:szCs w:val="24"/>
          <w:lang w:val="en-US"/>
        </w:rPr>
        <w:t xml:space="preserve">power section of the inverter. </w:t>
      </w:r>
      <w:r w:rsidR="00DB12D6" w:rsidRPr="00C86C87">
        <w:rPr>
          <w:rFonts w:asciiTheme="majorHAnsi" w:hAnsiTheme="majorHAnsi" w:cstheme="majorHAnsi"/>
          <w:sz w:val="24"/>
          <w:szCs w:val="24"/>
          <w:lang w:val="en-US"/>
        </w:rPr>
        <w:t xml:space="preserve">If necessary, </w:t>
      </w:r>
      <w:r w:rsidR="002A4D43" w:rsidRPr="00C86C87">
        <w:rPr>
          <w:rFonts w:asciiTheme="majorHAnsi" w:hAnsiTheme="majorHAnsi" w:cstheme="majorHAnsi"/>
          <w:sz w:val="24"/>
          <w:szCs w:val="24"/>
          <w:lang w:val="en-US"/>
        </w:rPr>
        <w:t xml:space="preserve">they can </w:t>
      </w:r>
      <w:r w:rsidR="00DB12D6" w:rsidRPr="00C86C87">
        <w:rPr>
          <w:rFonts w:asciiTheme="majorHAnsi" w:hAnsiTheme="majorHAnsi" w:cstheme="majorHAnsi"/>
          <w:sz w:val="24"/>
          <w:szCs w:val="24"/>
          <w:lang w:val="en-US"/>
        </w:rPr>
        <w:t xml:space="preserve">be pulled out in a modular fashion </w:t>
      </w:r>
      <w:r w:rsidR="008741CF" w:rsidRPr="00C86C87">
        <w:rPr>
          <w:rFonts w:asciiTheme="majorHAnsi" w:hAnsiTheme="majorHAnsi" w:cstheme="majorHAnsi"/>
          <w:sz w:val="24"/>
          <w:szCs w:val="24"/>
          <w:lang w:val="en-US"/>
        </w:rPr>
        <w:t xml:space="preserve">and </w:t>
      </w:r>
      <w:r w:rsidR="002877E2" w:rsidRPr="00C86C87">
        <w:rPr>
          <w:rFonts w:asciiTheme="majorHAnsi" w:hAnsiTheme="majorHAnsi" w:cstheme="majorHAnsi"/>
          <w:sz w:val="24"/>
          <w:szCs w:val="24"/>
          <w:lang w:val="en-US"/>
        </w:rPr>
        <w:t>serviced</w:t>
      </w:r>
      <w:r w:rsidR="008741CF" w:rsidRPr="00C86C87">
        <w:rPr>
          <w:rFonts w:asciiTheme="majorHAnsi" w:hAnsiTheme="majorHAnsi" w:cstheme="majorHAnsi"/>
          <w:sz w:val="24"/>
          <w:szCs w:val="24"/>
          <w:lang w:val="en-US"/>
        </w:rPr>
        <w:t xml:space="preserve">. </w:t>
      </w:r>
      <w:r w:rsidR="00DB12D6" w:rsidRPr="00C86C87">
        <w:rPr>
          <w:rFonts w:asciiTheme="majorHAnsi" w:hAnsiTheme="majorHAnsi" w:cstheme="majorHAnsi"/>
          <w:sz w:val="24"/>
          <w:szCs w:val="24"/>
          <w:lang w:val="en-US"/>
        </w:rPr>
        <w:t xml:space="preserve"> </w:t>
      </w:r>
    </w:p>
    <w:p w14:paraId="1056B4CC" w14:textId="77777777" w:rsidR="007D724D" w:rsidRPr="00C86C87" w:rsidRDefault="00A456DE">
      <w:pPr>
        <w:widowControl/>
        <w:spacing w:line="276" w:lineRule="auto"/>
        <w:ind w:right="1134"/>
        <w:rPr>
          <w:rFonts w:asciiTheme="majorHAnsi" w:hAnsiTheme="majorHAnsi" w:cstheme="majorHAnsi"/>
          <w:sz w:val="24"/>
          <w:szCs w:val="24"/>
          <w:vertAlign w:val="superscript"/>
          <w:lang w:val="fr-BE"/>
        </w:rPr>
      </w:pPr>
      <w:r w:rsidRPr="00C86C87">
        <w:rPr>
          <w:rFonts w:asciiTheme="majorHAnsi" w:eastAsiaTheme="minorEastAsia" w:hAnsiTheme="majorHAnsi" w:cstheme="majorHAnsi"/>
          <w:sz w:val="24"/>
          <w:szCs w:val="24"/>
          <w:vertAlign w:val="superscript"/>
          <w:lang w:val="fr-BE"/>
        </w:rPr>
        <w:t xml:space="preserve">[Source: Mitsubishi Electric </w:t>
      </w:r>
      <w:r w:rsidRPr="00C86C87">
        <w:rPr>
          <w:rFonts w:asciiTheme="majorHAnsi" w:hAnsiTheme="majorHAnsi" w:cstheme="majorHAnsi"/>
          <w:sz w:val="24"/>
          <w:szCs w:val="24"/>
          <w:vertAlign w:val="superscript"/>
          <w:lang w:val="fr-BE"/>
        </w:rPr>
        <w:t>Europe B.V.]</w:t>
      </w:r>
    </w:p>
    <w:p w14:paraId="09B489CC" w14:textId="77777777" w:rsidR="00014700" w:rsidRPr="00C86C87" w:rsidRDefault="00014700" w:rsidP="00014700">
      <w:pPr>
        <w:spacing w:line="276" w:lineRule="auto"/>
        <w:rPr>
          <w:rFonts w:asciiTheme="majorHAnsi" w:hAnsiTheme="majorHAnsi" w:cstheme="majorHAnsi"/>
          <w:sz w:val="24"/>
          <w:szCs w:val="24"/>
        </w:rPr>
      </w:pPr>
      <w:r w:rsidRPr="00C86C87">
        <w:rPr>
          <w:rFonts w:asciiTheme="majorHAnsi" w:hAnsiTheme="majorHAnsi" w:cstheme="majorHAnsi"/>
          <w:noProof/>
          <w:sz w:val="24"/>
          <w:szCs w:val="24"/>
        </w:rPr>
        <w:drawing>
          <wp:inline distT="0" distB="0" distL="0" distR="0" wp14:anchorId="67E4FCC7" wp14:editId="1923794F">
            <wp:extent cx="2319108" cy="3067050"/>
            <wp:effectExtent l="0" t="0" r="508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21889" cy="3070728"/>
                    </a:xfrm>
                    <a:prstGeom prst="rect">
                      <a:avLst/>
                    </a:prstGeom>
                  </pic:spPr>
                </pic:pic>
              </a:graphicData>
            </a:graphic>
          </wp:inline>
        </w:drawing>
      </w:r>
    </w:p>
    <w:p w14:paraId="6E17056A" w14:textId="5FA4B8BF" w:rsidR="007D724D" w:rsidRPr="00C86C87" w:rsidRDefault="00C86C87">
      <w:pPr>
        <w:spacing w:line="276" w:lineRule="auto"/>
        <w:rPr>
          <w:rFonts w:asciiTheme="majorHAnsi" w:hAnsiTheme="majorHAnsi" w:cstheme="majorHAnsi"/>
          <w:sz w:val="24"/>
          <w:szCs w:val="24"/>
          <w:vertAlign w:val="superscript"/>
          <w:lang w:val="en-US"/>
        </w:rPr>
      </w:pPr>
      <w:r>
        <w:rPr>
          <w:rFonts w:asciiTheme="majorHAnsi" w:hAnsiTheme="majorHAnsi" w:cstheme="majorHAnsi"/>
          <w:b/>
          <w:bCs/>
          <w:sz w:val="24"/>
          <w:szCs w:val="24"/>
          <w:lang w:val="en-US"/>
        </w:rPr>
        <w:t>Image</w:t>
      </w:r>
      <w:r w:rsidR="000E7E55" w:rsidRPr="00C86C87">
        <w:rPr>
          <w:rFonts w:asciiTheme="majorHAnsi" w:hAnsiTheme="majorHAnsi" w:cstheme="majorHAnsi"/>
          <w:b/>
          <w:bCs/>
          <w:sz w:val="24"/>
          <w:szCs w:val="24"/>
          <w:lang w:val="en-US"/>
        </w:rPr>
        <w:t xml:space="preserve"> </w:t>
      </w:r>
      <w:r w:rsidR="00A456DE" w:rsidRPr="00C86C87">
        <w:rPr>
          <w:rFonts w:asciiTheme="majorHAnsi" w:hAnsiTheme="majorHAnsi" w:cstheme="majorHAnsi"/>
          <w:b/>
          <w:bCs/>
          <w:sz w:val="24"/>
          <w:szCs w:val="24"/>
          <w:lang w:val="en-US"/>
        </w:rPr>
        <w:t>6</w:t>
      </w:r>
      <w:r w:rsidR="000E7E55" w:rsidRPr="00C86C87">
        <w:rPr>
          <w:rFonts w:asciiTheme="majorHAnsi" w:hAnsiTheme="majorHAnsi" w:cstheme="majorHAnsi"/>
          <w:b/>
          <w:bCs/>
          <w:sz w:val="24"/>
          <w:szCs w:val="24"/>
          <w:lang w:val="en-US"/>
        </w:rPr>
        <w:t xml:space="preserve">: </w:t>
      </w:r>
      <w:r w:rsidR="00EF2C03" w:rsidRPr="00C86C87">
        <w:rPr>
          <w:rFonts w:asciiTheme="majorHAnsi" w:hAnsiTheme="majorHAnsi" w:cstheme="majorHAnsi"/>
          <w:sz w:val="24"/>
          <w:szCs w:val="24"/>
          <w:lang w:val="en-US"/>
        </w:rPr>
        <w:t xml:space="preserve">The transformer </w:t>
      </w:r>
      <w:r w:rsidR="00681D8D" w:rsidRPr="00C86C87">
        <w:rPr>
          <w:rFonts w:asciiTheme="majorHAnsi" w:hAnsiTheme="majorHAnsi" w:cstheme="majorHAnsi"/>
          <w:sz w:val="24"/>
          <w:szCs w:val="24"/>
          <w:lang w:val="en-US"/>
        </w:rPr>
        <w:t xml:space="preserve">ensures the power supply for the drive units. </w:t>
      </w:r>
      <w:r w:rsidR="00A456DE" w:rsidRPr="00C86C87">
        <w:rPr>
          <w:rFonts w:asciiTheme="majorHAnsi" w:eastAsiaTheme="minorEastAsia" w:hAnsiTheme="majorHAnsi" w:cstheme="majorHAnsi"/>
          <w:sz w:val="24"/>
          <w:szCs w:val="24"/>
          <w:vertAlign w:val="superscript"/>
          <w:lang w:val="en-US"/>
        </w:rPr>
        <w:t xml:space="preserve">[Source: Mitsubishi Electric </w:t>
      </w:r>
      <w:r w:rsidR="00A456DE" w:rsidRPr="00C86C87">
        <w:rPr>
          <w:rFonts w:asciiTheme="majorHAnsi" w:hAnsiTheme="majorHAnsi" w:cstheme="majorHAnsi"/>
          <w:sz w:val="24"/>
          <w:szCs w:val="24"/>
          <w:vertAlign w:val="superscript"/>
          <w:lang w:val="en-US"/>
        </w:rPr>
        <w:t>Europe B.V.]</w:t>
      </w:r>
    </w:p>
    <w:p w14:paraId="04379717" w14:textId="77777777" w:rsidR="00A456DE" w:rsidRPr="00C86C87" w:rsidRDefault="00A456DE" w:rsidP="00014700">
      <w:pPr>
        <w:spacing w:line="276" w:lineRule="auto"/>
        <w:rPr>
          <w:rFonts w:asciiTheme="majorHAnsi" w:hAnsiTheme="majorHAnsi" w:cstheme="majorHAnsi"/>
          <w:sz w:val="24"/>
          <w:szCs w:val="24"/>
          <w:lang w:val="en-US"/>
        </w:rPr>
      </w:pPr>
    </w:p>
    <w:p w14:paraId="63AC1044" w14:textId="77777777" w:rsidR="00014700" w:rsidRPr="00C86C87" w:rsidRDefault="00014700" w:rsidP="00014700">
      <w:pPr>
        <w:spacing w:line="276" w:lineRule="auto"/>
        <w:rPr>
          <w:rFonts w:asciiTheme="majorHAnsi" w:hAnsiTheme="majorHAnsi" w:cstheme="majorHAnsi"/>
          <w:sz w:val="24"/>
          <w:szCs w:val="24"/>
        </w:rPr>
      </w:pPr>
      <w:r w:rsidRPr="00C86C87">
        <w:rPr>
          <w:rFonts w:asciiTheme="majorHAnsi" w:hAnsiTheme="majorHAnsi" w:cstheme="majorHAnsi"/>
          <w:noProof/>
          <w:sz w:val="24"/>
          <w:szCs w:val="24"/>
        </w:rPr>
        <w:lastRenderedPageBreak/>
        <w:drawing>
          <wp:inline distT="0" distB="0" distL="0" distR="0" wp14:anchorId="74633CD9" wp14:editId="1E224533">
            <wp:extent cx="3444949" cy="2024375"/>
            <wp:effectExtent l="0" t="0" r="317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pic:nvPicPr>
                  <pic:blipFill>
                    <a:blip r:embed="rId17">
                      <a:extLst>
                        <a:ext uri="{28A0092B-C50C-407E-A947-70E740481C1C}">
                          <a14:useLocalDpi xmlns:a14="http://schemas.microsoft.com/office/drawing/2010/main" val="0"/>
                        </a:ext>
                      </a:extLst>
                    </a:blip>
                    <a:stretch>
                      <a:fillRect/>
                    </a:stretch>
                  </pic:blipFill>
                  <pic:spPr>
                    <a:xfrm>
                      <a:off x="0" y="0"/>
                      <a:ext cx="3444949" cy="2024375"/>
                    </a:xfrm>
                    <a:prstGeom prst="rect">
                      <a:avLst/>
                    </a:prstGeom>
                  </pic:spPr>
                </pic:pic>
              </a:graphicData>
            </a:graphic>
          </wp:inline>
        </w:drawing>
      </w:r>
    </w:p>
    <w:p w14:paraId="5AF8E269" w14:textId="585B1584" w:rsidR="007D724D" w:rsidRPr="00C86C87" w:rsidRDefault="00C86C87">
      <w:pPr>
        <w:spacing w:line="276" w:lineRule="auto"/>
        <w:rPr>
          <w:rFonts w:asciiTheme="majorHAnsi" w:hAnsiTheme="majorHAnsi" w:cstheme="majorHAnsi"/>
          <w:sz w:val="24"/>
          <w:szCs w:val="24"/>
          <w:lang w:val="en-US"/>
        </w:rPr>
      </w:pPr>
      <w:r>
        <w:rPr>
          <w:rFonts w:asciiTheme="majorHAnsi" w:hAnsiTheme="majorHAnsi" w:cstheme="majorHAnsi"/>
          <w:b/>
          <w:bCs/>
          <w:sz w:val="24"/>
          <w:szCs w:val="24"/>
          <w:lang w:val="en-US"/>
        </w:rPr>
        <w:t>Image</w:t>
      </w:r>
      <w:r w:rsidR="000E7E55" w:rsidRPr="00C86C87">
        <w:rPr>
          <w:rFonts w:asciiTheme="majorHAnsi" w:hAnsiTheme="majorHAnsi" w:cstheme="majorHAnsi"/>
          <w:b/>
          <w:bCs/>
          <w:sz w:val="24"/>
          <w:szCs w:val="24"/>
          <w:lang w:val="en-US"/>
        </w:rPr>
        <w:t xml:space="preserve"> </w:t>
      </w:r>
      <w:r w:rsidR="00A456DE" w:rsidRPr="00C86C87">
        <w:rPr>
          <w:rFonts w:asciiTheme="majorHAnsi" w:hAnsiTheme="majorHAnsi" w:cstheme="majorHAnsi"/>
          <w:b/>
          <w:bCs/>
          <w:sz w:val="24"/>
          <w:szCs w:val="24"/>
          <w:lang w:val="en-US"/>
        </w:rPr>
        <w:t>7</w:t>
      </w:r>
      <w:r w:rsidR="000E7E55" w:rsidRPr="00C86C87">
        <w:rPr>
          <w:rFonts w:asciiTheme="majorHAnsi" w:hAnsiTheme="majorHAnsi" w:cstheme="majorHAnsi"/>
          <w:b/>
          <w:bCs/>
          <w:sz w:val="24"/>
          <w:szCs w:val="24"/>
          <w:lang w:val="en-US"/>
        </w:rPr>
        <w:t xml:space="preserve">: </w:t>
      </w:r>
      <w:r w:rsidR="00912BC7" w:rsidRPr="00C86C87">
        <w:rPr>
          <w:rFonts w:asciiTheme="majorHAnsi" w:hAnsiTheme="majorHAnsi" w:cstheme="majorHAnsi"/>
          <w:sz w:val="24"/>
          <w:szCs w:val="24"/>
          <w:lang w:val="en-US"/>
        </w:rPr>
        <w:t xml:space="preserve">The </w:t>
      </w:r>
      <w:proofErr w:type="spellStart"/>
      <w:r w:rsidR="00912BC7" w:rsidRPr="00C86C87">
        <w:rPr>
          <w:rFonts w:asciiTheme="majorHAnsi" w:hAnsiTheme="majorHAnsi" w:cstheme="majorHAnsi"/>
          <w:sz w:val="24"/>
          <w:szCs w:val="24"/>
          <w:lang w:val="en-US"/>
        </w:rPr>
        <w:t>Melsec</w:t>
      </w:r>
      <w:proofErr w:type="spellEnd"/>
      <w:r w:rsidR="00912BC7" w:rsidRPr="00C86C87">
        <w:rPr>
          <w:rFonts w:asciiTheme="majorHAnsi" w:hAnsiTheme="majorHAnsi" w:cstheme="majorHAnsi"/>
          <w:sz w:val="24"/>
          <w:szCs w:val="24"/>
          <w:lang w:val="en-US"/>
        </w:rPr>
        <w:t xml:space="preserve"> I-QR series controller </w:t>
      </w:r>
      <w:r w:rsidR="00A711EB" w:rsidRPr="00C86C87">
        <w:rPr>
          <w:rFonts w:asciiTheme="majorHAnsi" w:hAnsiTheme="majorHAnsi" w:cstheme="majorHAnsi"/>
          <w:sz w:val="24"/>
          <w:szCs w:val="24"/>
          <w:lang w:val="en-US"/>
        </w:rPr>
        <w:t xml:space="preserve">provides </w:t>
      </w:r>
      <w:r w:rsidR="00980A3D" w:rsidRPr="00C86C87">
        <w:rPr>
          <w:rFonts w:asciiTheme="majorHAnsi" w:hAnsiTheme="majorHAnsi" w:cstheme="majorHAnsi"/>
          <w:sz w:val="24"/>
          <w:szCs w:val="24"/>
          <w:lang w:val="en-US"/>
        </w:rPr>
        <w:t xml:space="preserve">the operating data for </w:t>
      </w:r>
      <w:r w:rsidR="0045333B" w:rsidRPr="00C86C87">
        <w:rPr>
          <w:rFonts w:asciiTheme="majorHAnsi" w:hAnsiTheme="majorHAnsi" w:cstheme="majorHAnsi"/>
          <w:sz w:val="24"/>
          <w:szCs w:val="24"/>
          <w:lang w:val="en-US"/>
        </w:rPr>
        <w:t xml:space="preserve">the Asset Portal </w:t>
      </w:r>
      <w:r w:rsidR="00980A3D" w:rsidRPr="00C86C87">
        <w:rPr>
          <w:rFonts w:asciiTheme="majorHAnsi" w:hAnsiTheme="majorHAnsi" w:cstheme="majorHAnsi"/>
          <w:sz w:val="24"/>
          <w:szCs w:val="24"/>
          <w:lang w:val="en-US"/>
        </w:rPr>
        <w:t xml:space="preserve">via the RD55 data logger. </w:t>
      </w:r>
      <w:r w:rsidR="00912BC7" w:rsidRPr="00C86C87">
        <w:rPr>
          <w:rFonts w:asciiTheme="majorHAnsi" w:hAnsiTheme="majorHAnsi" w:cstheme="majorHAnsi"/>
          <w:sz w:val="24"/>
          <w:szCs w:val="24"/>
          <w:lang w:val="en-US"/>
        </w:rPr>
        <w:t xml:space="preserve"> </w:t>
      </w:r>
    </w:p>
    <w:p w14:paraId="1912AA97" w14:textId="77777777" w:rsidR="007D724D" w:rsidRPr="00C86C87" w:rsidRDefault="00A456DE">
      <w:pPr>
        <w:widowControl/>
        <w:spacing w:line="276" w:lineRule="auto"/>
        <w:ind w:right="1134"/>
        <w:rPr>
          <w:rFonts w:asciiTheme="majorHAnsi" w:hAnsiTheme="majorHAnsi" w:cstheme="majorHAnsi"/>
          <w:sz w:val="24"/>
          <w:szCs w:val="24"/>
          <w:vertAlign w:val="superscript"/>
          <w:lang w:val="fr-BE"/>
        </w:rPr>
      </w:pPr>
      <w:r w:rsidRPr="00C86C87">
        <w:rPr>
          <w:rFonts w:asciiTheme="majorHAnsi" w:eastAsiaTheme="minorEastAsia" w:hAnsiTheme="majorHAnsi" w:cstheme="majorHAnsi"/>
          <w:sz w:val="24"/>
          <w:szCs w:val="24"/>
          <w:vertAlign w:val="superscript"/>
          <w:lang w:val="fr-BE"/>
        </w:rPr>
        <w:t xml:space="preserve">[Source: Mitsubishi Electric </w:t>
      </w:r>
      <w:r w:rsidRPr="00C86C87">
        <w:rPr>
          <w:rFonts w:asciiTheme="majorHAnsi" w:hAnsiTheme="majorHAnsi" w:cstheme="majorHAnsi"/>
          <w:sz w:val="24"/>
          <w:szCs w:val="24"/>
          <w:vertAlign w:val="superscript"/>
          <w:lang w:val="fr-BE"/>
        </w:rPr>
        <w:t>Europe B.V.]</w:t>
      </w:r>
    </w:p>
    <w:p w14:paraId="7C273187" w14:textId="77777777" w:rsidR="000E7E55" w:rsidRPr="00C86C87" w:rsidRDefault="000E7E55" w:rsidP="00014700">
      <w:pPr>
        <w:spacing w:line="276" w:lineRule="auto"/>
        <w:rPr>
          <w:rFonts w:asciiTheme="majorHAnsi" w:hAnsiTheme="majorHAnsi" w:cstheme="majorHAnsi"/>
          <w:sz w:val="24"/>
          <w:szCs w:val="24"/>
          <w:lang w:val="fr-BE"/>
        </w:rPr>
      </w:pPr>
    </w:p>
    <w:p w14:paraId="06A3FD9C" w14:textId="77777777" w:rsidR="000E7E55" w:rsidRPr="00C86C87" w:rsidRDefault="000E7E55" w:rsidP="00014700">
      <w:pPr>
        <w:spacing w:line="276" w:lineRule="auto"/>
        <w:rPr>
          <w:rFonts w:asciiTheme="majorHAnsi" w:hAnsiTheme="majorHAnsi" w:cstheme="majorHAnsi"/>
          <w:sz w:val="24"/>
          <w:szCs w:val="24"/>
          <w:lang w:val="fr-BE"/>
        </w:rPr>
      </w:pPr>
    </w:p>
    <w:p w14:paraId="5C44FCFF" w14:textId="77777777" w:rsidR="00912BC7" w:rsidRPr="00C86C87" w:rsidRDefault="008D5AC8" w:rsidP="00014700">
      <w:pPr>
        <w:spacing w:line="276" w:lineRule="auto"/>
        <w:rPr>
          <w:rFonts w:asciiTheme="majorHAnsi" w:hAnsiTheme="majorHAnsi" w:cstheme="majorHAnsi"/>
          <w:sz w:val="24"/>
          <w:szCs w:val="24"/>
        </w:rPr>
      </w:pPr>
      <w:r w:rsidRPr="00C86C87">
        <w:rPr>
          <w:rFonts w:asciiTheme="majorHAnsi" w:hAnsiTheme="majorHAnsi" w:cstheme="majorHAnsi"/>
          <w:noProof/>
          <w:sz w:val="24"/>
          <w:szCs w:val="24"/>
        </w:rPr>
        <w:drawing>
          <wp:inline distT="0" distB="0" distL="0" distR="0" wp14:anchorId="23C56C74" wp14:editId="1907DA6B">
            <wp:extent cx="3444875" cy="2587075"/>
            <wp:effectExtent l="0" t="0" r="3175" b="381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444875" cy="2587075"/>
                    </a:xfrm>
                    <a:prstGeom prst="rect">
                      <a:avLst/>
                    </a:prstGeom>
                  </pic:spPr>
                </pic:pic>
              </a:graphicData>
            </a:graphic>
          </wp:inline>
        </w:drawing>
      </w:r>
    </w:p>
    <w:p w14:paraId="5DAAACBC" w14:textId="41C4E56D" w:rsidR="007D724D" w:rsidRPr="00C86C87" w:rsidRDefault="00C86C87">
      <w:pPr>
        <w:spacing w:line="276" w:lineRule="auto"/>
        <w:rPr>
          <w:rFonts w:asciiTheme="majorHAnsi" w:hAnsiTheme="majorHAnsi" w:cstheme="majorHAnsi"/>
          <w:sz w:val="24"/>
          <w:szCs w:val="24"/>
          <w:lang w:val="en-US"/>
        </w:rPr>
      </w:pPr>
      <w:r>
        <w:rPr>
          <w:rFonts w:asciiTheme="majorHAnsi" w:hAnsiTheme="majorHAnsi" w:cstheme="majorHAnsi"/>
          <w:b/>
          <w:bCs/>
          <w:sz w:val="24"/>
          <w:szCs w:val="24"/>
          <w:lang w:val="en-US"/>
        </w:rPr>
        <w:t>Image</w:t>
      </w:r>
      <w:r w:rsidR="00A456DE" w:rsidRPr="00C86C87">
        <w:rPr>
          <w:rFonts w:asciiTheme="majorHAnsi" w:hAnsiTheme="majorHAnsi" w:cstheme="majorHAnsi"/>
          <w:b/>
          <w:bCs/>
          <w:sz w:val="24"/>
          <w:szCs w:val="24"/>
          <w:lang w:val="en-US"/>
        </w:rPr>
        <w:t xml:space="preserve"> 8: </w:t>
      </w:r>
      <w:r w:rsidR="00A456DE" w:rsidRPr="00C86C87">
        <w:rPr>
          <w:rFonts w:asciiTheme="majorHAnsi" w:hAnsiTheme="majorHAnsi" w:cstheme="majorHAnsi"/>
          <w:sz w:val="24"/>
          <w:szCs w:val="24"/>
          <w:lang w:val="en-US"/>
        </w:rPr>
        <w:t xml:space="preserve">With the </w:t>
      </w:r>
      <w:r w:rsidR="008D5AC8" w:rsidRPr="00C86C87">
        <w:rPr>
          <w:rFonts w:asciiTheme="majorHAnsi" w:hAnsiTheme="majorHAnsi" w:cstheme="majorHAnsi"/>
          <w:sz w:val="24"/>
          <w:szCs w:val="24"/>
          <w:lang w:val="en-US"/>
        </w:rPr>
        <w:t>help of modern drive technology from Mitsubishi Electric, an impressive return on investment (ROI) can be achieved through cost savings and increased productivity.</w:t>
      </w:r>
    </w:p>
    <w:p w14:paraId="77B189ED" w14:textId="77777777" w:rsidR="007D724D" w:rsidRPr="00C86C87" w:rsidRDefault="00A456DE">
      <w:pPr>
        <w:widowControl/>
        <w:spacing w:line="276" w:lineRule="auto"/>
        <w:ind w:right="1134"/>
        <w:rPr>
          <w:rFonts w:asciiTheme="majorHAnsi" w:hAnsiTheme="majorHAnsi" w:cstheme="majorHAnsi"/>
          <w:sz w:val="24"/>
          <w:szCs w:val="24"/>
          <w:vertAlign w:val="superscript"/>
          <w:lang w:val="fr-BE"/>
        </w:rPr>
      </w:pPr>
      <w:r w:rsidRPr="00C86C87">
        <w:rPr>
          <w:rFonts w:asciiTheme="majorHAnsi" w:eastAsiaTheme="minorEastAsia" w:hAnsiTheme="majorHAnsi" w:cstheme="majorHAnsi"/>
          <w:sz w:val="24"/>
          <w:szCs w:val="24"/>
          <w:vertAlign w:val="superscript"/>
          <w:lang w:val="fr-BE"/>
        </w:rPr>
        <w:t xml:space="preserve">[Source: Mitsubishi Electric </w:t>
      </w:r>
      <w:r w:rsidRPr="00C86C87">
        <w:rPr>
          <w:rFonts w:asciiTheme="majorHAnsi" w:hAnsiTheme="majorHAnsi" w:cstheme="majorHAnsi"/>
          <w:sz w:val="24"/>
          <w:szCs w:val="24"/>
          <w:vertAlign w:val="superscript"/>
          <w:lang w:val="fr-BE"/>
        </w:rPr>
        <w:t>Europe B.V.]</w:t>
      </w:r>
    </w:p>
    <w:p w14:paraId="71053CEF" w14:textId="77777777" w:rsidR="008D5AC8" w:rsidRPr="00C86C87" w:rsidRDefault="008D5AC8" w:rsidP="00014700">
      <w:pPr>
        <w:spacing w:line="276" w:lineRule="auto"/>
        <w:rPr>
          <w:rFonts w:asciiTheme="majorHAnsi" w:hAnsiTheme="majorHAnsi" w:cstheme="majorHAnsi"/>
          <w:sz w:val="24"/>
          <w:szCs w:val="24"/>
          <w:lang w:val="fr-BE"/>
        </w:rPr>
      </w:pPr>
    </w:p>
    <w:p w14:paraId="70FF9621" w14:textId="77777777" w:rsidR="007D724D" w:rsidRPr="00C86C87" w:rsidRDefault="00346F0D">
      <w:pPr>
        <w:spacing w:line="276" w:lineRule="auto"/>
        <w:rPr>
          <w:rFonts w:asciiTheme="majorHAnsi" w:hAnsiTheme="majorHAnsi" w:cstheme="majorHAnsi"/>
          <w:sz w:val="24"/>
          <w:szCs w:val="24"/>
          <w:lang w:val="fr-BE"/>
        </w:rPr>
      </w:pPr>
      <w:r w:rsidRPr="00C86C87">
        <w:rPr>
          <w:rFonts w:asciiTheme="majorHAnsi" w:hAnsiTheme="majorHAnsi" w:cstheme="majorHAnsi"/>
          <w:noProof/>
          <w:sz w:val="24"/>
          <w:szCs w:val="24"/>
        </w:rPr>
        <w:lastRenderedPageBreak/>
        <w:drawing>
          <wp:anchor distT="0" distB="0" distL="114300" distR="114300" simplePos="0" relativeHeight="251659264" behindDoc="0" locked="0" layoutInCell="1" allowOverlap="1" wp14:anchorId="57BFC2A1" wp14:editId="729A79F2">
            <wp:simplePos x="716890" y="7183526"/>
            <wp:positionH relativeFrom="column">
              <wp:align>left</wp:align>
            </wp:positionH>
            <wp:positionV relativeFrom="paragraph">
              <wp:align>top</wp:align>
            </wp:positionV>
            <wp:extent cx="3551305" cy="2690037"/>
            <wp:effectExtent l="0" t="0" r="0" b="0"/>
            <wp:wrapSquare wrapText="bothSides"/>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551305" cy="2690037"/>
                    </a:xfrm>
                    <a:prstGeom prst="rect">
                      <a:avLst/>
                    </a:prstGeom>
                  </pic:spPr>
                </pic:pic>
              </a:graphicData>
            </a:graphic>
          </wp:anchor>
        </w:drawing>
      </w:r>
    </w:p>
    <w:p w14:paraId="182F7331" w14:textId="77777777" w:rsidR="008219BC" w:rsidRPr="00C86C87" w:rsidRDefault="008219BC" w:rsidP="00014700">
      <w:pPr>
        <w:spacing w:line="276" w:lineRule="auto"/>
        <w:rPr>
          <w:rFonts w:asciiTheme="majorHAnsi" w:hAnsiTheme="majorHAnsi" w:cstheme="majorHAnsi"/>
          <w:sz w:val="24"/>
          <w:szCs w:val="24"/>
          <w:lang w:val="fr-BE"/>
        </w:rPr>
      </w:pPr>
    </w:p>
    <w:p w14:paraId="0B5A2AEB" w14:textId="77777777" w:rsidR="00C86C87" w:rsidRPr="002E45EB" w:rsidRDefault="00C86C87">
      <w:pPr>
        <w:spacing w:line="276" w:lineRule="auto"/>
        <w:rPr>
          <w:rFonts w:asciiTheme="majorHAnsi" w:hAnsiTheme="majorHAnsi" w:cstheme="majorHAnsi"/>
          <w:b/>
          <w:bCs/>
          <w:sz w:val="24"/>
          <w:szCs w:val="24"/>
          <w:lang w:val="fr-BE"/>
        </w:rPr>
      </w:pPr>
    </w:p>
    <w:p w14:paraId="677AA562" w14:textId="77777777" w:rsidR="00C86C87" w:rsidRPr="002E45EB" w:rsidRDefault="00C86C87">
      <w:pPr>
        <w:spacing w:line="276" w:lineRule="auto"/>
        <w:rPr>
          <w:rFonts w:asciiTheme="majorHAnsi" w:hAnsiTheme="majorHAnsi" w:cstheme="majorHAnsi"/>
          <w:b/>
          <w:bCs/>
          <w:sz w:val="24"/>
          <w:szCs w:val="24"/>
          <w:lang w:val="fr-BE"/>
        </w:rPr>
      </w:pPr>
    </w:p>
    <w:p w14:paraId="746DE63B" w14:textId="77777777" w:rsidR="00C86C87" w:rsidRPr="002E45EB" w:rsidRDefault="00C86C87">
      <w:pPr>
        <w:spacing w:line="276" w:lineRule="auto"/>
        <w:rPr>
          <w:rFonts w:asciiTheme="majorHAnsi" w:hAnsiTheme="majorHAnsi" w:cstheme="majorHAnsi"/>
          <w:b/>
          <w:bCs/>
          <w:sz w:val="24"/>
          <w:szCs w:val="24"/>
          <w:lang w:val="fr-BE"/>
        </w:rPr>
      </w:pPr>
    </w:p>
    <w:p w14:paraId="5749ADA2" w14:textId="77777777" w:rsidR="00C86C87" w:rsidRPr="002E45EB" w:rsidRDefault="00C86C87">
      <w:pPr>
        <w:spacing w:line="276" w:lineRule="auto"/>
        <w:rPr>
          <w:rFonts w:asciiTheme="majorHAnsi" w:hAnsiTheme="majorHAnsi" w:cstheme="majorHAnsi"/>
          <w:b/>
          <w:bCs/>
          <w:sz w:val="24"/>
          <w:szCs w:val="24"/>
          <w:lang w:val="fr-BE"/>
        </w:rPr>
      </w:pPr>
    </w:p>
    <w:p w14:paraId="7C519D52" w14:textId="77777777" w:rsidR="00C86C87" w:rsidRPr="002E45EB" w:rsidRDefault="00C86C87">
      <w:pPr>
        <w:spacing w:line="276" w:lineRule="auto"/>
        <w:rPr>
          <w:rFonts w:asciiTheme="majorHAnsi" w:hAnsiTheme="majorHAnsi" w:cstheme="majorHAnsi"/>
          <w:b/>
          <w:bCs/>
          <w:sz w:val="24"/>
          <w:szCs w:val="24"/>
          <w:lang w:val="fr-BE"/>
        </w:rPr>
      </w:pPr>
    </w:p>
    <w:p w14:paraId="34274CBE" w14:textId="77777777" w:rsidR="00C86C87" w:rsidRPr="002E45EB" w:rsidRDefault="00C86C87">
      <w:pPr>
        <w:spacing w:line="276" w:lineRule="auto"/>
        <w:rPr>
          <w:rFonts w:asciiTheme="majorHAnsi" w:hAnsiTheme="majorHAnsi" w:cstheme="majorHAnsi"/>
          <w:b/>
          <w:bCs/>
          <w:sz w:val="24"/>
          <w:szCs w:val="24"/>
          <w:lang w:val="fr-BE"/>
        </w:rPr>
      </w:pPr>
    </w:p>
    <w:p w14:paraId="44AF8D54" w14:textId="77777777" w:rsidR="00C86C87" w:rsidRPr="002E45EB" w:rsidRDefault="00C86C87">
      <w:pPr>
        <w:spacing w:line="276" w:lineRule="auto"/>
        <w:rPr>
          <w:rFonts w:asciiTheme="majorHAnsi" w:hAnsiTheme="majorHAnsi" w:cstheme="majorHAnsi"/>
          <w:b/>
          <w:bCs/>
          <w:sz w:val="24"/>
          <w:szCs w:val="24"/>
          <w:lang w:val="fr-BE"/>
        </w:rPr>
      </w:pPr>
    </w:p>
    <w:p w14:paraId="768AB25B" w14:textId="77777777" w:rsidR="00C86C87" w:rsidRPr="002E45EB" w:rsidRDefault="00C86C87">
      <w:pPr>
        <w:spacing w:line="276" w:lineRule="auto"/>
        <w:rPr>
          <w:rFonts w:asciiTheme="majorHAnsi" w:hAnsiTheme="majorHAnsi" w:cstheme="majorHAnsi"/>
          <w:b/>
          <w:bCs/>
          <w:sz w:val="24"/>
          <w:szCs w:val="24"/>
          <w:lang w:val="fr-BE"/>
        </w:rPr>
      </w:pPr>
    </w:p>
    <w:p w14:paraId="2D7F7E16" w14:textId="77777777" w:rsidR="00C86C87" w:rsidRPr="002E45EB" w:rsidRDefault="00C86C87">
      <w:pPr>
        <w:spacing w:line="276" w:lineRule="auto"/>
        <w:rPr>
          <w:rFonts w:asciiTheme="majorHAnsi" w:hAnsiTheme="majorHAnsi" w:cstheme="majorHAnsi"/>
          <w:b/>
          <w:bCs/>
          <w:sz w:val="24"/>
          <w:szCs w:val="24"/>
          <w:lang w:val="fr-BE"/>
        </w:rPr>
      </w:pPr>
    </w:p>
    <w:p w14:paraId="6F62D45F" w14:textId="30C469E0" w:rsidR="007D724D" w:rsidRPr="00C86C87" w:rsidRDefault="00A456DE">
      <w:pPr>
        <w:spacing w:line="276" w:lineRule="auto"/>
        <w:rPr>
          <w:rFonts w:asciiTheme="majorHAnsi" w:hAnsiTheme="majorHAnsi" w:cstheme="majorHAnsi"/>
          <w:sz w:val="24"/>
          <w:szCs w:val="24"/>
          <w:lang w:val="en-US"/>
        </w:rPr>
      </w:pPr>
      <w:r w:rsidRPr="00C86C87">
        <w:rPr>
          <w:rFonts w:asciiTheme="majorHAnsi" w:hAnsiTheme="majorHAnsi" w:cstheme="majorHAnsi"/>
          <w:b/>
          <w:bCs/>
          <w:sz w:val="24"/>
          <w:szCs w:val="24"/>
          <w:lang w:val="en-US"/>
        </w:rPr>
        <w:t>Image 9</w:t>
      </w:r>
      <w:r w:rsidRPr="00C86C87">
        <w:rPr>
          <w:rFonts w:asciiTheme="majorHAnsi" w:hAnsiTheme="majorHAnsi" w:cstheme="majorHAnsi"/>
          <w:sz w:val="24"/>
          <w:szCs w:val="24"/>
          <w:lang w:val="en-US"/>
        </w:rPr>
        <w:t xml:space="preserve">: </w:t>
      </w:r>
      <w:r w:rsidR="008219BC" w:rsidRPr="00C86C87">
        <w:rPr>
          <w:rFonts w:asciiTheme="majorHAnsi" w:hAnsiTheme="majorHAnsi" w:cstheme="majorHAnsi"/>
          <w:sz w:val="24"/>
          <w:szCs w:val="24"/>
          <w:lang w:val="en-US"/>
        </w:rPr>
        <w:t xml:space="preserve">The </w:t>
      </w:r>
      <w:proofErr w:type="spellStart"/>
      <w:r w:rsidR="00AF22F8" w:rsidRPr="00C86C87">
        <w:rPr>
          <w:rFonts w:asciiTheme="majorHAnsi" w:hAnsiTheme="majorHAnsi" w:cstheme="majorHAnsi"/>
          <w:sz w:val="24"/>
          <w:szCs w:val="24"/>
          <w:lang w:val="en-US"/>
        </w:rPr>
        <w:t>EtaRip</w:t>
      </w:r>
      <w:proofErr w:type="spellEnd"/>
      <w:r w:rsidR="00AF22F8" w:rsidRPr="00C86C87">
        <w:rPr>
          <w:rFonts w:asciiTheme="majorHAnsi" w:hAnsiTheme="majorHAnsi" w:cstheme="majorHAnsi"/>
          <w:sz w:val="24"/>
          <w:szCs w:val="24"/>
          <w:lang w:val="en-US"/>
        </w:rPr>
        <w:t xml:space="preserve"> </w:t>
      </w:r>
      <w:r w:rsidR="00997016">
        <w:rPr>
          <w:rFonts w:asciiTheme="majorHAnsi" w:hAnsiTheme="majorHAnsi" w:cstheme="majorHAnsi"/>
          <w:sz w:val="24"/>
          <w:szCs w:val="24"/>
          <w:lang w:val="en-US"/>
        </w:rPr>
        <w:t>P</w:t>
      </w:r>
      <w:r w:rsidR="00AF22F8" w:rsidRPr="00C86C87">
        <w:rPr>
          <w:rFonts w:asciiTheme="majorHAnsi" w:hAnsiTheme="majorHAnsi" w:cstheme="majorHAnsi"/>
          <w:sz w:val="24"/>
          <w:szCs w:val="24"/>
          <w:lang w:val="en-US"/>
        </w:rPr>
        <w:t xml:space="preserve">re-shredder is </w:t>
      </w:r>
      <w:r w:rsidR="004F3F6B" w:rsidRPr="00C86C87">
        <w:rPr>
          <w:rFonts w:asciiTheme="majorHAnsi" w:hAnsiTheme="majorHAnsi" w:cstheme="majorHAnsi"/>
          <w:sz w:val="24"/>
          <w:szCs w:val="24"/>
          <w:lang w:val="en-US"/>
        </w:rPr>
        <w:t xml:space="preserve">the preliminary stage of the </w:t>
      </w:r>
      <w:r w:rsidR="00A22B0E" w:rsidRPr="00C86C87">
        <w:rPr>
          <w:rFonts w:asciiTheme="majorHAnsi" w:hAnsiTheme="majorHAnsi" w:cstheme="majorHAnsi"/>
          <w:sz w:val="24"/>
          <w:szCs w:val="24"/>
          <w:lang w:val="en-US"/>
        </w:rPr>
        <w:t xml:space="preserve">Zerdirator </w:t>
      </w:r>
      <w:r w:rsidR="56928DF1" w:rsidRPr="00C86C87">
        <w:rPr>
          <w:rFonts w:asciiTheme="majorHAnsi" w:hAnsiTheme="majorHAnsi" w:cstheme="majorHAnsi"/>
          <w:sz w:val="24"/>
          <w:szCs w:val="24"/>
          <w:lang w:val="en-US"/>
        </w:rPr>
        <w:t xml:space="preserve">shredder, which </w:t>
      </w:r>
      <w:r w:rsidR="008219BC" w:rsidRPr="00C86C87">
        <w:rPr>
          <w:rFonts w:asciiTheme="majorHAnsi" w:hAnsiTheme="majorHAnsi" w:cstheme="majorHAnsi"/>
          <w:sz w:val="24"/>
          <w:szCs w:val="24"/>
          <w:lang w:val="en-US"/>
        </w:rPr>
        <w:t xml:space="preserve">effortlessly </w:t>
      </w:r>
      <w:r w:rsidR="005C1615" w:rsidRPr="00C86C87">
        <w:rPr>
          <w:rFonts w:asciiTheme="majorHAnsi" w:hAnsiTheme="majorHAnsi" w:cstheme="majorHAnsi"/>
          <w:sz w:val="24"/>
          <w:szCs w:val="24"/>
          <w:lang w:val="en-US"/>
        </w:rPr>
        <w:t xml:space="preserve">recycles </w:t>
      </w:r>
      <w:r w:rsidR="008219BC" w:rsidRPr="00C86C87">
        <w:rPr>
          <w:rFonts w:asciiTheme="majorHAnsi" w:hAnsiTheme="majorHAnsi" w:cstheme="majorHAnsi"/>
          <w:sz w:val="24"/>
          <w:szCs w:val="24"/>
          <w:lang w:val="en-US"/>
        </w:rPr>
        <w:t xml:space="preserve">130 </w:t>
      </w:r>
      <w:r w:rsidR="00F15526" w:rsidRPr="00C86C87">
        <w:rPr>
          <w:rFonts w:asciiTheme="majorHAnsi" w:hAnsiTheme="majorHAnsi" w:cstheme="majorHAnsi"/>
          <w:sz w:val="24"/>
          <w:szCs w:val="24"/>
          <w:lang w:val="en-US"/>
        </w:rPr>
        <w:t>tons</w:t>
      </w:r>
      <w:r w:rsidR="008219BC" w:rsidRPr="00C86C87">
        <w:rPr>
          <w:rFonts w:asciiTheme="majorHAnsi" w:hAnsiTheme="majorHAnsi" w:cstheme="majorHAnsi"/>
          <w:sz w:val="24"/>
          <w:szCs w:val="24"/>
          <w:lang w:val="en-US"/>
        </w:rPr>
        <w:t xml:space="preserve"> of metal per hour </w:t>
      </w:r>
      <w:r w:rsidR="005C01FA">
        <w:rPr>
          <w:rFonts w:asciiTheme="majorHAnsi" w:hAnsiTheme="majorHAnsi" w:cstheme="majorHAnsi"/>
          <w:sz w:val="24"/>
          <w:szCs w:val="24"/>
          <w:lang w:val="en-US"/>
        </w:rPr>
        <w:t>–</w:t>
      </w:r>
      <w:r w:rsidR="008219BC" w:rsidRPr="00C86C87">
        <w:rPr>
          <w:rFonts w:asciiTheme="majorHAnsi" w:hAnsiTheme="majorHAnsi" w:cstheme="majorHAnsi"/>
          <w:sz w:val="24"/>
          <w:szCs w:val="24"/>
          <w:lang w:val="en-US"/>
        </w:rPr>
        <w:t xml:space="preserve"> </w:t>
      </w:r>
      <w:r w:rsidR="2444B9D9" w:rsidRPr="00C86C87">
        <w:rPr>
          <w:rFonts w:asciiTheme="majorHAnsi" w:hAnsiTheme="majorHAnsi" w:cstheme="majorHAnsi"/>
          <w:sz w:val="24"/>
          <w:szCs w:val="24"/>
          <w:lang w:val="en-US"/>
        </w:rPr>
        <w:t xml:space="preserve">from scrap metal </w:t>
      </w:r>
      <w:r w:rsidR="008219BC" w:rsidRPr="00C86C87">
        <w:rPr>
          <w:rFonts w:asciiTheme="majorHAnsi" w:hAnsiTheme="majorHAnsi" w:cstheme="majorHAnsi"/>
          <w:sz w:val="24"/>
          <w:szCs w:val="24"/>
          <w:lang w:val="en-US"/>
        </w:rPr>
        <w:t xml:space="preserve">to entire </w:t>
      </w:r>
      <w:r w:rsidR="009530FD">
        <w:rPr>
          <w:rFonts w:asciiTheme="majorHAnsi" w:hAnsiTheme="majorHAnsi" w:cstheme="majorHAnsi"/>
          <w:sz w:val="24"/>
          <w:szCs w:val="24"/>
          <w:lang w:val="en-US"/>
        </w:rPr>
        <w:t>end of life vehicles</w:t>
      </w:r>
      <w:r w:rsidR="008219BC" w:rsidRPr="00C86C87">
        <w:rPr>
          <w:rFonts w:asciiTheme="majorHAnsi" w:hAnsiTheme="majorHAnsi" w:cstheme="majorHAnsi"/>
          <w:sz w:val="24"/>
          <w:szCs w:val="24"/>
          <w:lang w:val="en-US"/>
        </w:rPr>
        <w:t xml:space="preserve">. </w:t>
      </w:r>
    </w:p>
    <w:p w14:paraId="3D7A3BD8" w14:textId="77777777" w:rsidR="007D724D" w:rsidRPr="00C86C87" w:rsidRDefault="00A456DE">
      <w:pPr>
        <w:widowControl/>
        <w:spacing w:line="276" w:lineRule="auto"/>
        <w:ind w:right="1134"/>
        <w:rPr>
          <w:rFonts w:asciiTheme="majorHAnsi" w:hAnsiTheme="majorHAnsi" w:cstheme="majorHAnsi"/>
          <w:sz w:val="24"/>
          <w:szCs w:val="24"/>
          <w:vertAlign w:val="superscript"/>
          <w:lang w:val="fr-BE"/>
        </w:rPr>
      </w:pPr>
      <w:r w:rsidRPr="00C86C87">
        <w:rPr>
          <w:rFonts w:asciiTheme="majorHAnsi" w:eastAsiaTheme="minorEastAsia" w:hAnsiTheme="majorHAnsi" w:cstheme="majorHAnsi"/>
          <w:sz w:val="24"/>
          <w:szCs w:val="24"/>
          <w:vertAlign w:val="superscript"/>
          <w:lang w:val="fr-BE"/>
        </w:rPr>
        <w:t xml:space="preserve">[Source: Mitsubishi Electric </w:t>
      </w:r>
      <w:r w:rsidRPr="00C86C87">
        <w:rPr>
          <w:rFonts w:asciiTheme="majorHAnsi" w:hAnsiTheme="majorHAnsi" w:cstheme="majorHAnsi"/>
          <w:sz w:val="24"/>
          <w:szCs w:val="24"/>
          <w:vertAlign w:val="superscript"/>
          <w:lang w:val="fr-BE"/>
        </w:rPr>
        <w:t>Europe B.V.]</w:t>
      </w:r>
    </w:p>
    <w:p w14:paraId="1556A6B6" w14:textId="77777777" w:rsidR="007D724D" w:rsidRPr="00C86C87" w:rsidRDefault="5E3FA2E1">
      <w:pPr>
        <w:spacing w:line="276" w:lineRule="auto"/>
        <w:rPr>
          <w:rFonts w:asciiTheme="majorHAnsi" w:hAnsiTheme="majorHAnsi" w:cstheme="majorHAnsi"/>
          <w:sz w:val="24"/>
          <w:szCs w:val="24"/>
        </w:rPr>
      </w:pPr>
      <w:r w:rsidRPr="00C86C87">
        <w:rPr>
          <w:rFonts w:asciiTheme="majorHAnsi" w:hAnsiTheme="majorHAnsi" w:cstheme="majorHAnsi"/>
          <w:noProof/>
          <w:sz w:val="24"/>
          <w:szCs w:val="24"/>
        </w:rPr>
        <w:drawing>
          <wp:inline distT="0" distB="0" distL="0" distR="0" wp14:anchorId="2B45227D" wp14:editId="3AD598E1">
            <wp:extent cx="3302814" cy="2201876"/>
            <wp:effectExtent l="0" t="0" r="0" b="8255"/>
            <wp:docPr id="1147989430" name="Bild 19">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9"/>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3302814" cy="2201876"/>
                    </a:xfrm>
                    <a:prstGeom prst="rect">
                      <a:avLst/>
                    </a:prstGeom>
                    <a:noFill/>
                    <a:ln>
                      <a:noFill/>
                    </a:ln>
                  </pic:spPr>
                </pic:pic>
              </a:graphicData>
            </a:graphic>
          </wp:inline>
        </w:drawing>
      </w:r>
      <w:r w:rsidR="00014700" w:rsidRPr="00C86C87">
        <w:rPr>
          <w:rFonts w:asciiTheme="majorHAnsi" w:eastAsia="Times New Roman" w:hAnsiTheme="majorHAnsi" w:cstheme="majorHAnsi"/>
          <w:sz w:val="24"/>
          <w:szCs w:val="24"/>
        </w:rPr>
        <w:fldChar w:fldCharType="begin"/>
      </w:r>
      <w:r w:rsidR="00014700" w:rsidRPr="00C86C87">
        <w:rPr>
          <w:rFonts w:asciiTheme="majorHAnsi" w:eastAsia="Times New Roman" w:hAnsiTheme="majorHAnsi" w:cstheme="majorHAnsi"/>
          <w:sz w:val="24"/>
          <w:szCs w:val="24"/>
        </w:rPr>
        <w:instrText>HYPERLINK "https://lindemann-metalrecycling.com/images/references/s-norton/gall/s-norton_08.jpg" \l "joomlaImage://local-images/references/s-norton/gall/s-norton_08.jpg?width=960&amp;height=640"</w:instrText>
      </w:r>
      <w:r w:rsidR="00014700" w:rsidRPr="00C86C87">
        <w:rPr>
          <w:rFonts w:asciiTheme="majorHAnsi" w:eastAsia="Times New Roman" w:hAnsiTheme="majorHAnsi" w:cstheme="majorHAnsi"/>
          <w:sz w:val="24"/>
          <w:szCs w:val="24"/>
        </w:rPr>
      </w:r>
      <w:r w:rsidR="00014700" w:rsidRPr="00C86C87">
        <w:rPr>
          <w:rFonts w:asciiTheme="majorHAnsi" w:eastAsia="Times New Roman" w:hAnsiTheme="majorHAnsi" w:cstheme="majorHAnsi"/>
          <w:sz w:val="24"/>
          <w:szCs w:val="24"/>
        </w:rPr>
        <w:fldChar w:fldCharType="separate"/>
      </w:r>
    </w:p>
    <w:p w14:paraId="7D20EDC6" w14:textId="406AECCA" w:rsidR="007D724D" w:rsidRPr="00C86C87" w:rsidRDefault="00014700">
      <w:pPr>
        <w:widowControl/>
        <w:shd w:val="clear" w:color="auto" w:fill="FFFFFF" w:themeFill="background1"/>
        <w:jc w:val="left"/>
        <w:rPr>
          <w:rFonts w:asciiTheme="majorHAnsi" w:hAnsiTheme="majorHAnsi" w:cstheme="majorHAnsi"/>
          <w:sz w:val="24"/>
          <w:szCs w:val="24"/>
          <w:lang w:val="en-US"/>
        </w:rPr>
      </w:pPr>
      <w:r w:rsidRPr="00C86C87">
        <w:rPr>
          <w:rFonts w:asciiTheme="majorHAnsi" w:eastAsia="Times New Roman" w:hAnsiTheme="majorHAnsi" w:cstheme="majorHAnsi"/>
          <w:sz w:val="24"/>
          <w:szCs w:val="24"/>
        </w:rPr>
        <w:fldChar w:fldCharType="end"/>
      </w:r>
      <w:r w:rsidR="00A456DE" w:rsidRPr="00C86C87">
        <w:rPr>
          <w:rFonts w:asciiTheme="majorHAnsi" w:hAnsiTheme="majorHAnsi" w:cstheme="majorHAnsi"/>
          <w:b/>
          <w:bCs/>
          <w:sz w:val="24"/>
          <w:szCs w:val="24"/>
          <w:lang w:val="en-US"/>
        </w:rPr>
        <w:t>Image 10</w:t>
      </w:r>
      <w:r w:rsidR="02DBC617" w:rsidRPr="00C86C87">
        <w:rPr>
          <w:rFonts w:asciiTheme="majorHAnsi" w:hAnsiTheme="majorHAnsi" w:cstheme="majorHAnsi"/>
          <w:b/>
          <w:bCs/>
          <w:sz w:val="24"/>
          <w:szCs w:val="24"/>
          <w:lang w:val="en-US"/>
        </w:rPr>
        <w:t>: "</w:t>
      </w:r>
      <w:r w:rsidR="008D5AC8" w:rsidRPr="00C86C87">
        <w:rPr>
          <w:rFonts w:asciiTheme="majorHAnsi" w:hAnsiTheme="majorHAnsi" w:cstheme="majorHAnsi"/>
          <w:sz w:val="24"/>
          <w:szCs w:val="24"/>
          <w:lang w:val="en-US"/>
        </w:rPr>
        <w:t xml:space="preserve">We always thought that we should do the job once - and do it properly. We have </w:t>
      </w:r>
      <w:r w:rsidR="009530FD">
        <w:rPr>
          <w:rFonts w:asciiTheme="majorHAnsi" w:hAnsiTheme="majorHAnsi" w:cstheme="majorHAnsi"/>
          <w:sz w:val="24"/>
          <w:szCs w:val="24"/>
          <w:lang w:val="en-US"/>
        </w:rPr>
        <w:t xml:space="preserve">had </w:t>
      </w:r>
      <w:r w:rsidR="008D5AC8" w:rsidRPr="00C86C87">
        <w:rPr>
          <w:rFonts w:asciiTheme="majorHAnsi" w:hAnsiTheme="majorHAnsi" w:cstheme="majorHAnsi"/>
          <w:sz w:val="24"/>
          <w:szCs w:val="24"/>
          <w:lang w:val="en-US"/>
        </w:rPr>
        <w:t xml:space="preserve">a close relationship with </w:t>
      </w:r>
      <w:proofErr w:type="spellStart"/>
      <w:r w:rsidR="008D5AC8" w:rsidRPr="00C86C87">
        <w:rPr>
          <w:rFonts w:asciiTheme="majorHAnsi" w:hAnsiTheme="majorHAnsi" w:cstheme="majorHAnsi"/>
          <w:sz w:val="24"/>
          <w:szCs w:val="24"/>
          <w:lang w:val="en-US"/>
        </w:rPr>
        <w:t>LINDEMANNfor</w:t>
      </w:r>
      <w:proofErr w:type="spellEnd"/>
      <w:r w:rsidR="008D5AC8" w:rsidRPr="00C86C87">
        <w:rPr>
          <w:rFonts w:asciiTheme="majorHAnsi" w:hAnsiTheme="majorHAnsi" w:cstheme="majorHAnsi"/>
          <w:sz w:val="24"/>
          <w:szCs w:val="24"/>
          <w:lang w:val="en-US"/>
        </w:rPr>
        <w:t xml:space="preserve"> decades. They supported us with this project."</w:t>
      </w:r>
    </w:p>
    <w:p w14:paraId="734EB685" w14:textId="610AC80A" w:rsidR="007D724D" w:rsidRPr="00C86C87" w:rsidRDefault="008D5AC8">
      <w:pPr>
        <w:widowControl/>
        <w:shd w:val="clear" w:color="auto" w:fill="FFFFFF" w:themeFill="background1"/>
        <w:jc w:val="left"/>
        <w:rPr>
          <w:rFonts w:asciiTheme="majorHAnsi" w:hAnsiTheme="majorHAnsi" w:cstheme="majorHAnsi"/>
          <w:sz w:val="24"/>
          <w:szCs w:val="24"/>
          <w:lang w:val="en-US"/>
        </w:rPr>
      </w:pPr>
      <w:r w:rsidRPr="00C86C87">
        <w:rPr>
          <w:rFonts w:asciiTheme="majorHAnsi" w:hAnsiTheme="majorHAnsi" w:cstheme="majorHAnsi"/>
          <w:sz w:val="24"/>
          <w:szCs w:val="24"/>
          <w:lang w:val="en-US"/>
        </w:rPr>
        <w:t xml:space="preserve">DAVID HOBSON, </w:t>
      </w:r>
      <w:r w:rsidR="009C5026">
        <w:rPr>
          <w:rFonts w:asciiTheme="majorHAnsi" w:hAnsiTheme="majorHAnsi" w:cstheme="majorHAnsi"/>
          <w:sz w:val="24"/>
          <w:szCs w:val="24"/>
          <w:lang w:val="en-US"/>
        </w:rPr>
        <w:t>Group Capital Projects Manager</w:t>
      </w:r>
      <w:r w:rsidRPr="00C86C87">
        <w:rPr>
          <w:rFonts w:asciiTheme="majorHAnsi" w:hAnsiTheme="majorHAnsi" w:cstheme="majorHAnsi"/>
          <w:sz w:val="24"/>
          <w:szCs w:val="24"/>
          <w:lang w:val="en-US"/>
        </w:rPr>
        <w:t xml:space="preserve"> at S. Norton</w:t>
      </w:r>
    </w:p>
    <w:p w14:paraId="2DBCF43E" w14:textId="77777777" w:rsidR="007D724D" w:rsidRPr="00C86C87" w:rsidRDefault="008D5AC8">
      <w:pPr>
        <w:widowControl/>
        <w:spacing w:line="276" w:lineRule="auto"/>
        <w:ind w:right="1134"/>
        <w:rPr>
          <w:rFonts w:asciiTheme="majorHAnsi" w:eastAsiaTheme="minorEastAsia" w:hAnsiTheme="majorHAnsi" w:cstheme="majorHAnsi"/>
          <w:sz w:val="24"/>
          <w:szCs w:val="24"/>
          <w:vertAlign w:val="superscript"/>
          <w:lang w:val="en-US"/>
        </w:rPr>
      </w:pPr>
      <w:r w:rsidRPr="00C86C87">
        <w:rPr>
          <w:rFonts w:asciiTheme="majorHAnsi" w:eastAsiaTheme="minorEastAsia" w:hAnsiTheme="majorHAnsi" w:cstheme="majorHAnsi"/>
          <w:sz w:val="24"/>
          <w:szCs w:val="24"/>
          <w:vertAlign w:val="superscript"/>
          <w:lang w:val="en-US"/>
        </w:rPr>
        <w:t xml:space="preserve">(Source: Lindemann) </w:t>
      </w:r>
    </w:p>
    <w:p w14:paraId="44F2C5F7" w14:textId="77777777" w:rsidR="00B00B4E" w:rsidRPr="00C86C87" w:rsidRDefault="00B00B4E" w:rsidP="05DE64CC">
      <w:pPr>
        <w:widowControl/>
        <w:shd w:val="clear" w:color="auto" w:fill="FFFFFF" w:themeFill="background1"/>
        <w:spacing w:line="276" w:lineRule="auto"/>
        <w:jc w:val="left"/>
        <w:rPr>
          <w:rFonts w:asciiTheme="majorHAnsi" w:eastAsia="Times New Roman" w:hAnsiTheme="majorHAnsi" w:cstheme="majorHAnsi"/>
          <w:sz w:val="24"/>
          <w:szCs w:val="24"/>
          <w:lang w:val="en-US"/>
        </w:rPr>
      </w:pPr>
    </w:p>
    <w:p w14:paraId="30A16D99" w14:textId="77777777" w:rsidR="007D724D" w:rsidRPr="00C86C87" w:rsidRDefault="006A4F2B">
      <w:pPr>
        <w:spacing w:line="276" w:lineRule="auto"/>
        <w:rPr>
          <w:rFonts w:asciiTheme="majorHAnsi" w:hAnsiTheme="majorHAnsi" w:cstheme="majorHAnsi"/>
          <w:b/>
          <w:bCs/>
          <w:sz w:val="24"/>
          <w:szCs w:val="24"/>
          <w:lang w:val="en-US"/>
        </w:rPr>
      </w:pPr>
      <w:r w:rsidRPr="00C86C87">
        <w:rPr>
          <w:rFonts w:asciiTheme="majorHAnsi" w:hAnsiTheme="majorHAnsi" w:cstheme="majorHAnsi"/>
          <w:b/>
          <w:bCs/>
          <w:sz w:val="24"/>
          <w:szCs w:val="24"/>
          <w:lang w:val="en-US"/>
        </w:rPr>
        <w:t xml:space="preserve">Further information on this topic: </w:t>
      </w:r>
    </w:p>
    <w:p w14:paraId="3BF64A65" w14:textId="77777777" w:rsidR="007D724D" w:rsidRPr="00C86C87" w:rsidRDefault="00EA59DF">
      <w:pPr>
        <w:spacing w:line="276" w:lineRule="auto"/>
        <w:rPr>
          <w:rFonts w:asciiTheme="majorHAnsi" w:hAnsiTheme="majorHAnsi" w:cstheme="majorHAnsi"/>
          <w:sz w:val="24"/>
          <w:szCs w:val="24"/>
          <w:lang w:val="en-US"/>
        </w:rPr>
      </w:pPr>
      <w:r>
        <w:fldChar w:fldCharType="begin"/>
      </w:r>
      <w:r w:rsidRPr="00074B1D">
        <w:rPr>
          <w:lang w:val="en-US"/>
        </w:rPr>
        <w:instrText>HYPERLINK "https://de.mitsubishielectric.com/fa/lp/loesungen-fuer-die-recyclingindustrie" \h</w:instrText>
      </w:r>
      <w:r>
        <w:fldChar w:fldCharType="separate"/>
      </w:r>
      <w:r w:rsidR="00E65662" w:rsidRPr="00C86C87">
        <w:rPr>
          <w:rStyle w:val="Hyperlink"/>
          <w:rFonts w:asciiTheme="majorHAnsi" w:hAnsiTheme="majorHAnsi" w:cstheme="majorHAnsi"/>
          <w:color w:val="auto"/>
          <w:sz w:val="24"/>
          <w:szCs w:val="24"/>
          <w:lang w:val="en-US"/>
        </w:rPr>
        <w:t>https://de.mitsubishielectric.com/fa/lp/loesungen-fuer-die-recyclingindustrie</w:t>
      </w:r>
      <w:r>
        <w:rPr>
          <w:rStyle w:val="Hyperlink"/>
          <w:rFonts w:asciiTheme="majorHAnsi" w:hAnsiTheme="majorHAnsi" w:cstheme="majorHAnsi"/>
          <w:color w:val="auto"/>
          <w:sz w:val="24"/>
          <w:szCs w:val="24"/>
          <w:lang w:val="en-US"/>
        </w:rPr>
        <w:fldChar w:fldCharType="end"/>
      </w:r>
    </w:p>
    <w:p w14:paraId="7290C6ED" w14:textId="77777777" w:rsidR="00E65662" w:rsidRPr="00C86C87" w:rsidRDefault="00E65662" w:rsidP="05DE64CC">
      <w:pPr>
        <w:spacing w:line="276" w:lineRule="auto"/>
        <w:rPr>
          <w:rFonts w:asciiTheme="majorHAnsi" w:hAnsiTheme="majorHAnsi" w:cstheme="majorHAnsi"/>
          <w:sz w:val="24"/>
          <w:szCs w:val="24"/>
          <w:lang w:val="en-US"/>
        </w:rPr>
      </w:pPr>
    </w:p>
    <w:p w14:paraId="372C61D1" w14:textId="77777777" w:rsidR="007D724D" w:rsidRPr="00C86C87" w:rsidRDefault="00E65662">
      <w:pPr>
        <w:spacing w:line="276" w:lineRule="auto"/>
        <w:rPr>
          <w:rFonts w:asciiTheme="majorHAnsi" w:hAnsiTheme="majorHAnsi" w:cstheme="majorHAnsi"/>
          <w:sz w:val="24"/>
          <w:szCs w:val="24"/>
          <w:lang w:val="en-US"/>
        </w:rPr>
      </w:pPr>
      <w:r w:rsidRPr="00C86C87">
        <w:rPr>
          <w:rFonts w:asciiTheme="majorHAnsi" w:hAnsiTheme="majorHAnsi" w:cstheme="majorHAnsi"/>
          <w:sz w:val="24"/>
          <w:szCs w:val="24"/>
          <w:lang w:val="en-US"/>
        </w:rPr>
        <w:t>Mitsubishi Electric Asset Portal (Iconics)</w:t>
      </w:r>
    </w:p>
    <w:p w14:paraId="3CB1622C" w14:textId="77777777" w:rsidR="007D724D" w:rsidRPr="00C86C87" w:rsidRDefault="00EA59DF">
      <w:pPr>
        <w:spacing w:line="276" w:lineRule="auto"/>
        <w:rPr>
          <w:rFonts w:asciiTheme="majorHAnsi" w:hAnsiTheme="majorHAnsi" w:cstheme="majorHAnsi"/>
          <w:sz w:val="24"/>
          <w:szCs w:val="24"/>
          <w:lang w:val="en-US"/>
        </w:rPr>
      </w:pPr>
      <w:r>
        <w:fldChar w:fldCharType="begin"/>
      </w:r>
      <w:r w:rsidRPr="00074B1D">
        <w:rPr>
          <w:lang w:val="en-US"/>
        </w:rPr>
        <w:instrText>HYPERLINK "http://iconics-ida.westeurope.cloudapp.azure.com/anyglass/pubdisplay/iconics%20genesis64%20robot%20maintenance%20demo/dev/main.gdfx" \h</w:instrText>
      </w:r>
      <w:r>
        <w:fldChar w:fldCharType="separate"/>
      </w:r>
      <w:r w:rsidR="00E65662" w:rsidRPr="00C86C87">
        <w:rPr>
          <w:rStyle w:val="Hyperlink"/>
          <w:rFonts w:asciiTheme="majorHAnsi" w:hAnsiTheme="majorHAnsi" w:cstheme="majorHAnsi"/>
          <w:color w:val="auto"/>
          <w:sz w:val="24"/>
          <w:szCs w:val="24"/>
          <w:lang w:val="en-US"/>
        </w:rPr>
        <w:t>Mitsubishi Electric Asset Portal</w:t>
      </w:r>
      <w:r>
        <w:rPr>
          <w:rStyle w:val="Hyperlink"/>
          <w:rFonts w:asciiTheme="majorHAnsi" w:hAnsiTheme="majorHAnsi" w:cstheme="majorHAnsi"/>
          <w:color w:val="auto"/>
          <w:sz w:val="24"/>
          <w:szCs w:val="24"/>
          <w:lang w:val="en-US"/>
        </w:rPr>
        <w:fldChar w:fldCharType="end"/>
      </w:r>
    </w:p>
    <w:p w14:paraId="7C100441" w14:textId="77777777" w:rsidR="00E65662" w:rsidRPr="00C86C87" w:rsidRDefault="00E65662" w:rsidP="05DE64CC">
      <w:pPr>
        <w:spacing w:line="276" w:lineRule="auto"/>
        <w:rPr>
          <w:rFonts w:asciiTheme="majorHAnsi" w:hAnsiTheme="majorHAnsi" w:cstheme="majorHAnsi"/>
          <w:sz w:val="24"/>
          <w:szCs w:val="24"/>
          <w:lang w:val="en-US"/>
        </w:rPr>
      </w:pPr>
    </w:p>
    <w:p w14:paraId="0D801C64" w14:textId="77777777" w:rsidR="007D724D" w:rsidRPr="00C86C87" w:rsidRDefault="00E65662">
      <w:pPr>
        <w:spacing w:line="276" w:lineRule="auto"/>
        <w:rPr>
          <w:rFonts w:asciiTheme="majorHAnsi" w:hAnsiTheme="majorHAnsi" w:cstheme="majorHAnsi"/>
          <w:b/>
          <w:bCs/>
          <w:sz w:val="24"/>
          <w:szCs w:val="24"/>
          <w:lang w:val="en-US"/>
        </w:rPr>
      </w:pPr>
      <w:r w:rsidRPr="00C86C87">
        <w:rPr>
          <w:rFonts w:asciiTheme="majorHAnsi" w:hAnsiTheme="majorHAnsi" w:cstheme="majorHAnsi"/>
          <w:b/>
          <w:bCs/>
          <w:sz w:val="24"/>
          <w:szCs w:val="24"/>
          <w:lang w:val="en-US"/>
        </w:rPr>
        <w:t>To the editors:</w:t>
      </w:r>
    </w:p>
    <w:p w14:paraId="06CDD5AA" w14:textId="7AE16C45" w:rsidR="007D724D" w:rsidRPr="00C86C87" w:rsidRDefault="00605DB7">
      <w:pPr>
        <w:spacing w:line="276" w:lineRule="auto"/>
        <w:jc w:val="left"/>
        <w:rPr>
          <w:rFonts w:asciiTheme="majorHAnsi" w:hAnsiTheme="majorHAnsi" w:cstheme="majorHAnsi"/>
          <w:sz w:val="24"/>
          <w:szCs w:val="24"/>
          <w:lang w:val="en-US"/>
        </w:rPr>
      </w:pPr>
      <w:r w:rsidRPr="00C86C87">
        <w:rPr>
          <w:rFonts w:asciiTheme="majorHAnsi" w:hAnsiTheme="majorHAnsi" w:cstheme="majorHAnsi"/>
          <w:sz w:val="24"/>
          <w:szCs w:val="24"/>
          <w:lang w:val="en-US"/>
        </w:rPr>
        <w:t xml:space="preserve">If you create a </w:t>
      </w:r>
      <w:r w:rsidR="00F15526" w:rsidRPr="00C86C87">
        <w:rPr>
          <w:rFonts w:asciiTheme="majorHAnsi" w:hAnsiTheme="majorHAnsi" w:cstheme="majorHAnsi"/>
          <w:sz w:val="24"/>
          <w:szCs w:val="24"/>
          <w:lang w:val="en-US"/>
        </w:rPr>
        <w:t>LinkedIn</w:t>
      </w:r>
      <w:r w:rsidRPr="00C86C87">
        <w:rPr>
          <w:rFonts w:asciiTheme="majorHAnsi" w:hAnsiTheme="majorHAnsi" w:cstheme="majorHAnsi"/>
          <w:sz w:val="24"/>
          <w:szCs w:val="24"/>
          <w:lang w:val="en-US"/>
        </w:rPr>
        <w:t xml:space="preserve"> post, please link to our local company page! </w:t>
      </w:r>
    </w:p>
    <w:p w14:paraId="218A8A1D" w14:textId="77777777" w:rsidR="007D724D" w:rsidRPr="00C86C87" w:rsidRDefault="00EA59DF">
      <w:pPr>
        <w:pStyle w:val="Listenabsatz"/>
        <w:numPr>
          <w:ilvl w:val="0"/>
          <w:numId w:val="2"/>
        </w:numPr>
        <w:spacing w:line="276" w:lineRule="auto"/>
        <w:jc w:val="left"/>
        <w:rPr>
          <w:rFonts w:asciiTheme="majorHAnsi" w:hAnsiTheme="majorHAnsi" w:cstheme="majorHAnsi"/>
          <w:sz w:val="24"/>
          <w:szCs w:val="24"/>
          <w:lang w:val="en-US"/>
        </w:rPr>
      </w:pPr>
      <w:r>
        <w:fldChar w:fldCharType="begin"/>
      </w:r>
      <w:r w:rsidRPr="00074B1D">
        <w:rPr>
          <w:lang w:val="en-US"/>
        </w:rPr>
        <w:instrText>HYPERLINK "https://www.linkedin.com/showcase/mitsubishi-electric-europe-industrial-automation" \h</w:instrText>
      </w:r>
      <w:r>
        <w:fldChar w:fldCharType="separate"/>
      </w:r>
      <w:r w:rsidR="00605DB7" w:rsidRPr="00C86C87">
        <w:rPr>
          <w:rStyle w:val="Hyperlink"/>
          <w:rFonts w:asciiTheme="majorHAnsi" w:hAnsiTheme="majorHAnsi" w:cstheme="majorHAnsi"/>
          <w:color w:val="auto"/>
          <w:sz w:val="24"/>
          <w:szCs w:val="24"/>
          <w:lang w:val="en-US"/>
        </w:rPr>
        <w:t>https://www.linkedin.com/showcase/mitsubishi-electric-europe-industrial-automation</w:t>
      </w:r>
      <w:r>
        <w:rPr>
          <w:rStyle w:val="Hyperlink"/>
          <w:rFonts w:asciiTheme="majorHAnsi" w:hAnsiTheme="majorHAnsi" w:cstheme="majorHAnsi"/>
          <w:color w:val="auto"/>
          <w:sz w:val="24"/>
          <w:szCs w:val="24"/>
          <w:lang w:val="en-US"/>
        </w:rPr>
        <w:fldChar w:fldCharType="end"/>
      </w:r>
    </w:p>
    <w:p w14:paraId="5AE14C95" w14:textId="77777777" w:rsidR="00605DB7" w:rsidRPr="00C86C87" w:rsidRDefault="00605DB7" w:rsidP="05DE64CC">
      <w:pPr>
        <w:spacing w:line="276" w:lineRule="auto"/>
        <w:rPr>
          <w:rFonts w:asciiTheme="majorHAnsi" w:hAnsiTheme="majorHAnsi" w:cstheme="majorHAnsi"/>
          <w:sz w:val="24"/>
          <w:szCs w:val="24"/>
          <w:lang w:val="en-US"/>
        </w:rPr>
      </w:pPr>
    </w:p>
    <w:p w14:paraId="1043C600" w14:textId="77777777" w:rsidR="00605DB7" w:rsidRDefault="00605DB7" w:rsidP="05DE64CC">
      <w:pPr>
        <w:spacing w:line="276" w:lineRule="auto"/>
        <w:rPr>
          <w:rFonts w:asciiTheme="majorHAnsi" w:hAnsiTheme="majorHAnsi" w:cstheme="majorHAnsi"/>
          <w:sz w:val="24"/>
          <w:szCs w:val="24"/>
          <w:lang w:val="en-US"/>
        </w:rPr>
      </w:pPr>
    </w:p>
    <w:p w14:paraId="3D84CC8E" w14:textId="77777777" w:rsidR="00C86C87" w:rsidRDefault="00C86C87" w:rsidP="05DE64CC">
      <w:pPr>
        <w:spacing w:line="276" w:lineRule="auto"/>
        <w:rPr>
          <w:rFonts w:asciiTheme="majorHAnsi" w:hAnsiTheme="majorHAnsi" w:cstheme="majorHAnsi"/>
          <w:sz w:val="24"/>
          <w:szCs w:val="24"/>
          <w:lang w:val="en-US"/>
        </w:rPr>
      </w:pPr>
    </w:p>
    <w:p w14:paraId="0FF9566D" w14:textId="77777777" w:rsidR="00C86C87" w:rsidRDefault="00C86C87" w:rsidP="05DE64CC">
      <w:pPr>
        <w:spacing w:line="276" w:lineRule="auto"/>
        <w:rPr>
          <w:rFonts w:asciiTheme="majorHAnsi" w:hAnsiTheme="majorHAnsi" w:cstheme="majorHAnsi"/>
          <w:sz w:val="24"/>
          <w:szCs w:val="24"/>
          <w:lang w:val="en-US"/>
        </w:rPr>
      </w:pPr>
    </w:p>
    <w:p w14:paraId="276537A1" w14:textId="77777777" w:rsidR="00F15526" w:rsidRPr="00C86C87" w:rsidRDefault="00F15526" w:rsidP="05DE64CC">
      <w:pPr>
        <w:spacing w:line="276" w:lineRule="auto"/>
        <w:rPr>
          <w:rFonts w:asciiTheme="majorHAnsi" w:hAnsiTheme="majorHAnsi" w:cstheme="majorHAnsi"/>
          <w:sz w:val="24"/>
          <w:szCs w:val="24"/>
          <w:lang w:val="en-US"/>
        </w:rPr>
      </w:pPr>
    </w:p>
    <w:p w14:paraId="130FA79F" w14:textId="136F95E1" w:rsidR="007D724D" w:rsidRPr="00C86C87" w:rsidRDefault="008D5AC8">
      <w:pPr>
        <w:spacing w:line="276" w:lineRule="auto"/>
        <w:rPr>
          <w:rFonts w:asciiTheme="majorHAnsi" w:hAnsiTheme="majorHAnsi" w:cstheme="majorHAnsi"/>
          <w:b/>
          <w:bCs/>
          <w:sz w:val="24"/>
          <w:szCs w:val="24"/>
          <w:lang w:val="en-US"/>
        </w:rPr>
      </w:pPr>
      <w:r w:rsidRPr="00C86C87">
        <w:rPr>
          <w:rFonts w:asciiTheme="majorHAnsi" w:hAnsiTheme="majorHAnsi" w:cstheme="majorHAnsi"/>
          <w:b/>
          <w:bCs/>
          <w:sz w:val="24"/>
          <w:szCs w:val="24"/>
          <w:lang w:val="en-US"/>
        </w:rPr>
        <w:t xml:space="preserve">About </w:t>
      </w:r>
      <w:r w:rsidR="00F409C0">
        <w:rPr>
          <w:rFonts w:asciiTheme="majorHAnsi" w:hAnsiTheme="majorHAnsi" w:cstheme="majorHAnsi"/>
          <w:b/>
          <w:bCs/>
          <w:sz w:val="24"/>
          <w:szCs w:val="24"/>
          <w:lang w:val="en-US"/>
        </w:rPr>
        <w:t>LINDEMANN</w:t>
      </w:r>
    </w:p>
    <w:p w14:paraId="5A9E4C63" w14:textId="3E5587D9" w:rsidR="007D724D" w:rsidRPr="00C86C87" w:rsidRDefault="008D5AC8">
      <w:pPr>
        <w:spacing w:line="276" w:lineRule="auto"/>
        <w:rPr>
          <w:rFonts w:asciiTheme="majorHAnsi" w:hAnsiTheme="majorHAnsi" w:cstheme="majorHAnsi"/>
          <w:sz w:val="24"/>
          <w:szCs w:val="24"/>
          <w:lang w:val="en-US"/>
        </w:rPr>
      </w:pPr>
      <w:r w:rsidRPr="00C86C87">
        <w:rPr>
          <w:rFonts w:asciiTheme="majorHAnsi" w:hAnsiTheme="majorHAnsi" w:cstheme="majorHAnsi"/>
          <w:sz w:val="24"/>
          <w:szCs w:val="24"/>
          <w:lang w:val="en-US"/>
        </w:rPr>
        <w:t xml:space="preserve">LINDEMANN </w:t>
      </w:r>
      <w:r w:rsidR="00F409C0">
        <w:rPr>
          <w:rFonts w:asciiTheme="majorHAnsi" w:hAnsiTheme="majorHAnsi" w:cstheme="majorHAnsi"/>
          <w:sz w:val="24"/>
          <w:szCs w:val="24"/>
          <w:lang w:val="en-US"/>
        </w:rPr>
        <w:t xml:space="preserve">Metal Recycling Solutions </w:t>
      </w:r>
      <w:r w:rsidRPr="00C86C87">
        <w:rPr>
          <w:rFonts w:asciiTheme="majorHAnsi" w:hAnsiTheme="majorHAnsi" w:cstheme="majorHAnsi"/>
          <w:sz w:val="24"/>
          <w:szCs w:val="24"/>
          <w:lang w:val="en-US"/>
        </w:rPr>
        <w:t>designs, develops and produces first-class machines and systems as well as original spare parts in the premium segment. The company supplies customers from the scrap and metal processing industry, the scrap producing industry, the automotive industry as well as foundries and steelworks. For 110 years, the company has been known in the industry for the outstanding quality of its machines and parts, and this has not changed to this day.</w:t>
      </w:r>
    </w:p>
    <w:p w14:paraId="05E552B3" w14:textId="77777777" w:rsidR="008D5AC8" w:rsidRPr="00C86C87" w:rsidRDefault="008D5AC8" w:rsidP="05DE64CC">
      <w:pPr>
        <w:spacing w:line="276" w:lineRule="auto"/>
        <w:rPr>
          <w:rFonts w:asciiTheme="majorHAnsi" w:hAnsiTheme="majorHAnsi" w:cstheme="majorHAnsi"/>
          <w:sz w:val="24"/>
          <w:szCs w:val="24"/>
          <w:lang w:val="en-US"/>
        </w:rPr>
      </w:pPr>
    </w:p>
    <w:p w14:paraId="49A2639C" w14:textId="7A1E862C" w:rsidR="007D724D" w:rsidRPr="00C86C87" w:rsidRDefault="008D5AC8">
      <w:pPr>
        <w:spacing w:line="276" w:lineRule="auto"/>
        <w:rPr>
          <w:rFonts w:asciiTheme="majorHAnsi" w:hAnsiTheme="majorHAnsi" w:cstheme="majorHAnsi"/>
          <w:sz w:val="24"/>
          <w:szCs w:val="24"/>
          <w:lang w:val="en-US"/>
        </w:rPr>
      </w:pPr>
      <w:r w:rsidRPr="00C86C87">
        <w:rPr>
          <w:rFonts w:asciiTheme="majorHAnsi" w:hAnsiTheme="majorHAnsi" w:cstheme="majorHAnsi"/>
          <w:sz w:val="24"/>
          <w:szCs w:val="24"/>
          <w:lang w:val="en-US"/>
        </w:rPr>
        <w:t>The company, which has 20 locations worldwide (branches and sales partners) and is headquartered in Düsseldorf, offers the entire metal recycling value chain, including separation, sorting and dust removal.</w:t>
      </w:r>
    </w:p>
    <w:p w14:paraId="75D4358E" w14:textId="77777777" w:rsidR="007D724D" w:rsidRPr="00C86C87" w:rsidRDefault="00EA59DF">
      <w:pPr>
        <w:spacing w:line="276" w:lineRule="auto"/>
        <w:rPr>
          <w:rFonts w:asciiTheme="majorHAnsi" w:hAnsiTheme="majorHAnsi" w:cstheme="majorHAnsi"/>
          <w:b/>
          <w:bCs/>
          <w:sz w:val="24"/>
          <w:szCs w:val="24"/>
          <w:lang w:val="en-US"/>
        </w:rPr>
      </w:pPr>
      <w:r>
        <w:fldChar w:fldCharType="begin"/>
      </w:r>
      <w:r w:rsidRPr="00074B1D">
        <w:rPr>
          <w:lang w:val="en-US"/>
        </w:rPr>
        <w:instrText>HYPERLINK "https://lindemann-metalrecycling.com/de/" \h</w:instrText>
      </w:r>
      <w:r>
        <w:fldChar w:fldCharType="separate"/>
      </w:r>
      <w:r w:rsidR="008D5AC8" w:rsidRPr="00C86C87">
        <w:rPr>
          <w:rStyle w:val="Hyperlink"/>
          <w:rFonts w:asciiTheme="majorHAnsi" w:hAnsiTheme="majorHAnsi" w:cstheme="majorHAnsi"/>
          <w:b/>
          <w:bCs/>
          <w:sz w:val="24"/>
          <w:szCs w:val="24"/>
          <w:lang w:val="en-US"/>
        </w:rPr>
        <w:t>https://lindemann-metalrecycling.com/de/</w:t>
      </w:r>
      <w:r>
        <w:rPr>
          <w:rStyle w:val="Hyperlink"/>
          <w:rFonts w:asciiTheme="majorHAnsi" w:hAnsiTheme="majorHAnsi" w:cstheme="majorHAnsi"/>
          <w:b/>
          <w:bCs/>
          <w:sz w:val="24"/>
          <w:szCs w:val="24"/>
          <w:lang w:val="en-US"/>
        </w:rPr>
        <w:fldChar w:fldCharType="end"/>
      </w:r>
    </w:p>
    <w:p w14:paraId="69177947" w14:textId="77777777" w:rsidR="008D5AC8" w:rsidRPr="00C86C87" w:rsidRDefault="008D5AC8" w:rsidP="05DE64CC">
      <w:pPr>
        <w:spacing w:line="276" w:lineRule="auto"/>
        <w:rPr>
          <w:rFonts w:asciiTheme="majorHAnsi" w:hAnsiTheme="majorHAnsi" w:cstheme="majorHAnsi"/>
          <w:b/>
          <w:bCs/>
          <w:sz w:val="24"/>
          <w:szCs w:val="24"/>
          <w:lang w:val="en-US"/>
        </w:rPr>
      </w:pPr>
    </w:p>
    <w:p w14:paraId="449479D3" w14:textId="77777777" w:rsidR="007043B8" w:rsidRPr="00C86C87" w:rsidRDefault="007043B8" w:rsidP="05DE64CC">
      <w:pPr>
        <w:spacing w:line="276" w:lineRule="auto"/>
        <w:rPr>
          <w:rFonts w:asciiTheme="majorHAnsi" w:hAnsiTheme="majorHAnsi" w:cstheme="majorHAnsi"/>
          <w:b/>
          <w:bCs/>
          <w:sz w:val="24"/>
          <w:szCs w:val="24"/>
          <w:lang w:val="en-US"/>
        </w:rPr>
      </w:pPr>
    </w:p>
    <w:p w14:paraId="0F12761D" w14:textId="77777777" w:rsidR="007D724D" w:rsidRPr="00C86C87" w:rsidRDefault="008D5AC8">
      <w:pPr>
        <w:spacing w:line="276" w:lineRule="auto"/>
        <w:rPr>
          <w:rFonts w:asciiTheme="majorHAnsi" w:hAnsiTheme="majorHAnsi" w:cstheme="majorHAnsi"/>
          <w:b/>
          <w:bCs/>
          <w:sz w:val="24"/>
          <w:szCs w:val="24"/>
          <w:lang w:val="en-US"/>
        </w:rPr>
      </w:pPr>
      <w:r w:rsidRPr="00C86C87">
        <w:rPr>
          <w:rFonts w:asciiTheme="majorHAnsi" w:hAnsiTheme="majorHAnsi" w:cstheme="majorHAnsi"/>
          <w:b/>
          <w:bCs/>
          <w:sz w:val="24"/>
          <w:szCs w:val="24"/>
          <w:lang w:val="en-US"/>
        </w:rPr>
        <w:t xml:space="preserve">About S. Norton &amp; Co Ltd  </w:t>
      </w:r>
    </w:p>
    <w:p w14:paraId="5249DD92" w14:textId="5D7EC9D1" w:rsidR="007D724D" w:rsidRPr="00C86C87" w:rsidRDefault="008D5AC8">
      <w:pPr>
        <w:spacing w:line="276" w:lineRule="auto"/>
        <w:rPr>
          <w:rFonts w:asciiTheme="majorHAnsi" w:hAnsiTheme="majorHAnsi" w:cstheme="majorHAnsi"/>
          <w:sz w:val="24"/>
          <w:szCs w:val="24"/>
          <w:lang w:val="en-US"/>
        </w:rPr>
      </w:pPr>
      <w:r w:rsidRPr="00C86C87">
        <w:rPr>
          <w:rFonts w:asciiTheme="majorHAnsi" w:hAnsiTheme="majorHAnsi" w:cstheme="majorHAnsi"/>
          <w:sz w:val="24"/>
          <w:szCs w:val="24"/>
          <w:lang w:val="en-US"/>
        </w:rPr>
        <w:lastRenderedPageBreak/>
        <w:t xml:space="preserve">S. Norton &amp; Co Ltd is a leader in British metal recycling. The company began operations in the early 1960s and has continued to </w:t>
      </w:r>
      <w:r w:rsidR="45B9A184" w:rsidRPr="00C86C87">
        <w:rPr>
          <w:rFonts w:asciiTheme="majorHAnsi" w:hAnsiTheme="majorHAnsi" w:cstheme="majorHAnsi"/>
          <w:sz w:val="24"/>
          <w:szCs w:val="24"/>
          <w:lang w:val="en-US"/>
        </w:rPr>
        <w:t>grow</w:t>
      </w:r>
      <w:r w:rsidRPr="00C86C87">
        <w:rPr>
          <w:rFonts w:asciiTheme="majorHAnsi" w:hAnsiTheme="majorHAnsi" w:cstheme="majorHAnsi"/>
          <w:sz w:val="24"/>
          <w:szCs w:val="24"/>
          <w:lang w:val="en-US"/>
        </w:rPr>
        <w:t xml:space="preserve"> ever since. This is </w:t>
      </w:r>
      <w:r w:rsidR="00F15526" w:rsidRPr="00C86C87">
        <w:rPr>
          <w:rFonts w:asciiTheme="majorHAnsi" w:hAnsiTheme="majorHAnsi" w:cstheme="majorHAnsi"/>
          <w:sz w:val="24"/>
          <w:szCs w:val="24"/>
          <w:lang w:val="en-US"/>
        </w:rPr>
        <w:t>emphasized</w:t>
      </w:r>
      <w:r w:rsidRPr="00C86C87">
        <w:rPr>
          <w:rFonts w:asciiTheme="majorHAnsi" w:hAnsiTheme="majorHAnsi" w:cstheme="majorHAnsi"/>
          <w:sz w:val="24"/>
          <w:szCs w:val="24"/>
          <w:lang w:val="en-US"/>
        </w:rPr>
        <w:t xml:space="preserve"> by winning two Queen's Awards for export in 2004 and 2009. The head office is based in Liverpool, with branches in Manchester, Glasgow, London and Southampton.</w:t>
      </w:r>
    </w:p>
    <w:p w14:paraId="76C61C3A" w14:textId="4652D7E1" w:rsidR="007D724D" w:rsidRPr="00C86C87" w:rsidRDefault="008D5AC8">
      <w:pPr>
        <w:spacing w:line="276" w:lineRule="auto"/>
        <w:rPr>
          <w:rFonts w:asciiTheme="majorHAnsi" w:hAnsiTheme="majorHAnsi" w:cstheme="majorHAnsi"/>
          <w:sz w:val="24"/>
          <w:szCs w:val="24"/>
          <w:lang w:val="en-US"/>
        </w:rPr>
      </w:pPr>
      <w:r w:rsidRPr="00C86C87">
        <w:rPr>
          <w:rFonts w:asciiTheme="majorHAnsi" w:hAnsiTheme="majorHAnsi" w:cstheme="majorHAnsi"/>
          <w:sz w:val="24"/>
          <w:szCs w:val="24"/>
          <w:lang w:val="en-US"/>
        </w:rPr>
        <w:t xml:space="preserve">The strategic partnership and ongoing investment with Axion Recycling Ltd enables </w:t>
      </w:r>
      <w:r w:rsidR="009530FD">
        <w:rPr>
          <w:rFonts w:asciiTheme="majorHAnsi" w:hAnsiTheme="majorHAnsi" w:cstheme="majorHAnsi"/>
          <w:sz w:val="24"/>
          <w:szCs w:val="24"/>
          <w:lang w:val="en-US"/>
        </w:rPr>
        <w:t>the company</w:t>
      </w:r>
      <w:r w:rsidR="009530FD" w:rsidRPr="00C86C87">
        <w:rPr>
          <w:rFonts w:asciiTheme="majorHAnsi" w:hAnsiTheme="majorHAnsi" w:cstheme="majorHAnsi"/>
          <w:sz w:val="24"/>
          <w:szCs w:val="24"/>
          <w:lang w:val="en-US"/>
        </w:rPr>
        <w:t xml:space="preserve"> </w:t>
      </w:r>
      <w:r w:rsidRPr="00C86C87">
        <w:rPr>
          <w:rFonts w:asciiTheme="majorHAnsi" w:hAnsiTheme="majorHAnsi" w:cstheme="majorHAnsi"/>
          <w:sz w:val="24"/>
          <w:szCs w:val="24"/>
          <w:lang w:val="en-US"/>
        </w:rPr>
        <w:t xml:space="preserve">to recycle up to 95% of processed materials through shredding. </w:t>
      </w:r>
      <w:r w:rsidR="000E7E55" w:rsidRPr="00C86C87">
        <w:rPr>
          <w:rFonts w:asciiTheme="majorHAnsi" w:hAnsiTheme="majorHAnsi" w:cstheme="majorHAnsi"/>
          <w:sz w:val="24"/>
          <w:szCs w:val="24"/>
          <w:lang w:val="en-US"/>
        </w:rPr>
        <w:t xml:space="preserve">Their </w:t>
      </w:r>
      <w:r w:rsidRPr="00C86C87">
        <w:rPr>
          <w:rFonts w:asciiTheme="majorHAnsi" w:hAnsiTheme="majorHAnsi" w:cstheme="majorHAnsi"/>
          <w:sz w:val="24"/>
          <w:szCs w:val="24"/>
          <w:lang w:val="en-US"/>
        </w:rPr>
        <w:t xml:space="preserve">commitment to the environment </w:t>
      </w:r>
      <w:r w:rsidR="000E7E55" w:rsidRPr="00C86C87">
        <w:rPr>
          <w:rFonts w:asciiTheme="majorHAnsi" w:hAnsiTheme="majorHAnsi" w:cstheme="majorHAnsi"/>
          <w:sz w:val="24"/>
          <w:szCs w:val="24"/>
          <w:lang w:val="en-US"/>
        </w:rPr>
        <w:t xml:space="preserve">is </w:t>
      </w:r>
      <w:r w:rsidR="00F15526" w:rsidRPr="00C86C87">
        <w:rPr>
          <w:rFonts w:asciiTheme="majorHAnsi" w:hAnsiTheme="majorHAnsi" w:cstheme="majorHAnsi"/>
          <w:sz w:val="24"/>
          <w:szCs w:val="24"/>
          <w:lang w:val="en-US"/>
        </w:rPr>
        <w:t>epitomized</w:t>
      </w:r>
      <w:r w:rsidRPr="00C86C87">
        <w:rPr>
          <w:rFonts w:asciiTheme="majorHAnsi" w:hAnsiTheme="majorHAnsi" w:cstheme="majorHAnsi"/>
          <w:sz w:val="24"/>
          <w:szCs w:val="24"/>
          <w:lang w:val="en-US"/>
        </w:rPr>
        <w:t xml:space="preserve"> by their aim to </w:t>
      </w:r>
      <w:r w:rsidR="00FF09AA">
        <w:rPr>
          <w:rFonts w:asciiTheme="majorHAnsi" w:hAnsiTheme="majorHAnsi" w:cstheme="majorHAnsi"/>
          <w:sz w:val="24"/>
          <w:szCs w:val="24"/>
          <w:lang w:val="en-US"/>
        </w:rPr>
        <w:t xml:space="preserve">work towards a world where nothing goes to waste. </w:t>
      </w:r>
    </w:p>
    <w:p w14:paraId="2935D662" w14:textId="77777777" w:rsidR="007D724D" w:rsidRPr="00C86C87" w:rsidRDefault="00EA59DF">
      <w:pPr>
        <w:spacing w:line="276" w:lineRule="auto"/>
        <w:rPr>
          <w:rFonts w:asciiTheme="majorHAnsi" w:hAnsiTheme="majorHAnsi" w:cstheme="majorHAnsi"/>
          <w:b/>
          <w:bCs/>
          <w:sz w:val="24"/>
          <w:szCs w:val="24"/>
          <w:lang w:val="en-US"/>
        </w:rPr>
      </w:pPr>
      <w:r>
        <w:fldChar w:fldCharType="begin"/>
      </w:r>
      <w:r w:rsidRPr="00074B1D">
        <w:rPr>
          <w:lang w:val="en-US"/>
        </w:rPr>
        <w:instrText>HYPERLINK "https://www.s-norton.com/" \h</w:instrText>
      </w:r>
      <w:r>
        <w:fldChar w:fldCharType="separate"/>
      </w:r>
      <w:r w:rsidR="000E7E55" w:rsidRPr="00C86C87">
        <w:rPr>
          <w:rStyle w:val="Hyperlink"/>
          <w:rFonts w:asciiTheme="majorHAnsi" w:hAnsiTheme="majorHAnsi" w:cstheme="majorHAnsi"/>
          <w:b/>
          <w:bCs/>
          <w:sz w:val="24"/>
          <w:szCs w:val="24"/>
          <w:lang w:val="en-US"/>
        </w:rPr>
        <w:t>https://www.s-norton.com/</w:t>
      </w:r>
      <w:r>
        <w:rPr>
          <w:rStyle w:val="Hyperlink"/>
          <w:rFonts w:asciiTheme="majorHAnsi" w:hAnsiTheme="majorHAnsi" w:cstheme="majorHAnsi"/>
          <w:b/>
          <w:bCs/>
          <w:sz w:val="24"/>
          <w:szCs w:val="24"/>
          <w:lang w:val="en-US"/>
        </w:rPr>
        <w:fldChar w:fldCharType="end"/>
      </w:r>
    </w:p>
    <w:p w14:paraId="116E2414" w14:textId="77777777" w:rsidR="000E7E55" w:rsidRPr="00C86C87" w:rsidRDefault="000E7E55" w:rsidP="05DE64CC">
      <w:pPr>
        <w:spacing w:line="276" w:lineRule="auto"/>
        <w:rPr>
          <w:rFonts w:asciiTheme="majorHAnsi" w:hAnsiTheme="majorHAnsi" w:cstheme="majorHAnsi"/>
          <w:b/>
          <w:bCs/>
          <w:sz w:val="24"/>
          <w:szCs w:val="24"/>
          <w:lang w:val="en-US"/>
        </w:rPr>
      </w:pPr>
    </w:p>
    <w:p w14:paraId="496AC8C4" w14:textId="77777777" w:rsidR="007D724D" w:rsidRPr="00C86C87" w:rsidRDefault="00777757">
      <w:pPr>
        <w:spacing w:line="276" w:lineRule="auto"/>
        <w:rPr>
          <w:rFonts w:asciiTheme="majorHAnsi" w:hAnsiTheme="majorHAnsi" w:cstheme="majorHAnsi"/>
          <w:b/>
          <w:bCs/>
          <w:sz w:val="24"/>
          <w:szCs w:val="24"/>
          <w:lang w:val="en-US"/>
        </w:rPr>
      </w:pPr>
      <w:r w:rsidRPr="00C86C87">
        <w:rPr>
          <w:rFonts w:asciiTheme="majorHAnsi" w:hAnsiTheme="majorHAnsi" w:cstheme="majorHAnsi"/>
          <w:b/>
          <w:bCs/>
          <w:sz w:val="24"/>
          <w:szCs w:val="24"/>
          <w:lang w:val="en-US"/>
        </w:rPr>
        <w:t>About Mitsubishi Electric Corporation</w:t>
      </w:r>
    </w:p>
    <w:p w14:paraId="20A4D535" w14:textId="43C851E5" w:rsidR="007D724D" w:rsidRPr="00C86C87" w:rsidRDefault="00777757">
      <w:pPr>
        <w:spacing w:line="276" w:lineRule="auto"/>
        <w:rPr>
          <w:rFonts w:asciiTheme="majorHAnsi" w:hAnsiTheme="majorHAnsi" w:cstheme="majorHAnsi"/>
          <w:sz w:val="24"/>
          <w:szCs w:val="24"/>
          <w:lang w:val="en-US"/>
        </w:rPr>
      </w:pPr>
      <w:r w:rsidRPr="00C86C87">
        <w:rPr>
          <w:rFonts w:asciiTheme="majorHAnsi" w:hAnsiTheme="majorHAnsi" w:cstheme="majorHAnsi"/>
          <w:sz w:val="24"/>
          <w:szCs w:val="24"/>
          <w:lang w:val="en-US"/>
        </w:rPr>
        <w:t xml:space="preserve">Mitsubishi Electric Corporation (TOKYO: 6503) has more than 100 years of experience in manufacturing reliable, high-quality products and is a </w:t>
      </w:r>
      <w:r w:rsidR="00F15526" w:rsidRPr="00C86C87">
        <w:rPr>
          <w:rFonts w:asciiTheme="majorHAnsi" w:hAnsiTheme="majorHAnsi" w:cstheme="majorHAnsi"/>
          <w:sz w:val="24"/>
          <w:szCs w:val="24"/>
          <w:lang w:val="en-US"/>
        </w:rPr>
        <w:t>recognized</w:t>
      </w:r>
      <w:r w:rsidRPr="00C86C87">
        <w:rPr>
          <w:rFonts w:asciiTheme="majorHAnsi" w:hAnsiTheme="majorHAnsi" w:cstheme="majorHAnsi"/>
          <w:sz w:val="24"/>
          <w:szCs w:val="24"/>
          <w:lang w:val="en-US"/>
        </w:rPr>
        <w:t xml:space="preserve"> world leader in the production, marketing and sales of electrical and electronic equipment used in information processing and communications, space development and satellite communications, consumer electronics, industrial technology, energy, transportation and building equipment. Mitsubishi Electric enriches society with technology in the spirit of its "Changes for the Better". The company recorded sales of </w:t>
      </w:r>
      <w:r w:rsidR="00CB487B" w:rsidRPr="00C86C87">
        <w:rPr>
          <w:rFonts w:asciiTheme="majorHAnsi" w:hAnsiTheme="majorHAnsi" w:cstheme="majorHAnsi"/>
          <w:sz w:val="24"/>
          <w:szCs w:val="24"/>
          <w:lang w:val="en-US"/>
        </w:rPr>
        <w:t>5</w:t>
      </w:r>
      <w:r w:rsidR="00500B08">
        <w:rPr>
          <w:rFonts w:asciiTheme="majorHAnsi" w:hAnsiTheme="majorHAnsi" w:cstheme="majorHAnsi"/>
          <w:sz w:val="24"/>
          <w:szCs w:val="24"/>
          <w:lang w:val="en-US"/>
        </w:rPr>
        <w:t>.257,9</w:t>
      </w:r>
      <w:r w:rsidR="00CB487B" w:rsidRPr="00C86C87">
        <w:rPr>
          <w:rFonts w:asciiTheme="majorHAnsi" w:hAnsiTheme="majorHAnsi" w:cstheme="majorHAnsi"/>
          <w:sz w:val="24"/>
          <w:szCs w:val="24"/>
          <w:lang w:val="en-US"/>
        </w:rPr>
        <w:t xml:space="preserve"> </w:t>
      </w:r>
      <w:r w:rsidRPr="00C86C87">
        <w:rPr>
          <w:rFonts w:asciiTheme="majorHAnsi" w:hAnsiTheme="majorHAnsi" w:cstheme="majorHAnsi"/>
          <w:sz w:val="24"/>
          <w:szCs w:val="24"/>
          <w:lang w:val="en-US"/>
        </w:rPr>
        <w:t>billion yen (</w:t>
      </w:r>
      <w:r w:rsidR="00CB487B" w:rsidRPr="00C86C87">
        <w:rPr>
          <w:rFonts w:asciiTheme="majorHAnsi" w:hAnsiTheme="majorHAnsi" w:cstheme="majorHAnsi"/>
          <w:sz w:val="24"/>
          <w:szCs w:val="24"/>
          <w:lang w:val="en-US"/>
        </w:rPr>
        <w:t>3</w:t>
      </w:r>
      <w:r w:rsidR="00500B08">
        <w:rPr>
          <w:rFonts w:asciiTheme="majorHAnsi" w:hAnsiTheme="majorHAnsi" w:cstheme="majorHAnsi"/>
          <w:sz w:val="24"/>
          <w:szCs w:val="24"/>
          <w:lang w:val="en-US"/>
        </w:rPr>
        <w:t>4,8</w:t>
      </w:r>
      <w:r w:rsidR="00CB487B" w:rsidRPr="00C86C87">
        <w:rPr>
          <w:rFonts w:asciiTheme="majorHAnsi" w:hAnsiTheme="majorHAnsi" w:cstheme="majorHAnsi"/>
          <w:sz w:val="24"/>
          <w:szCs w:val="24"/>
          <w:lang w:val="en-US"/>
        </w:rPr>
        <w:t xml:space="preserve"> </w:t>
      </w:r>
      <w:r w:rsidRPr="00C86C87">
        <w:rPr>
          <w:rFonts w:asciiTheme="majorHAnsi" w:hAnsiTheme="majorHAnsi" w:cstheme="majorHAnsi"/>
          <w:sz w:val="24"/>
          <w:szCs w:val="24"/>
          <w:lang w:val="en-US"/>
        </w:rPr>
        <w:t xml:space="preserve">billion US dollars*) in the fiscal year ended 31 March </w:t>
      </w:r>
      <w:r w:rsidR="00CB487B" w:rsidRPr="00C86C87">
        <w:rPr>
          <w:rFonts w:asciiTheme="majorHAnsi" w:hAnsiTheme="majorHAnsi" w:cstheme="majorHAnsi"/>
          <w:sz w:val="24"/>
          <w:szCs w:val="24"/>
          <w:lang w:val="en-US"/>
        </w:rPr>
        <w:t>202</w:t>
      </w:r>
      <w:r w:rsidR="002E45EB">
        <w:rPr>
          <w:rFonts w:asciiTheme="majorHAnsi" w:hAnsiTheme="majorHAnsi" w:cstheme="majorHAnsi"/>
          <w:sz w:val="24"/>
          <w:szCs w:val="24"/>
          <w:lang w:val="en-US"/>
        </w:rPr>
        <w:t>4</w:t>
      </w:r>
      <w:r w:rsidR="00CB487B" w:rsidRPr="00C86C87">
        <w:rPr>
          <w:rFonts w:asciiTheme="majorHAnsi" w:hAnsiTheme="majorHAnsi" w:cstheme="majorHAnsi"/>
          <w:sz w:val="24"/>
          <w:szCs w:val="24"/>
          <w:lang w:val="en-US"/>
        </w:rPr>
        <w:t xml:space="preserve">. </w:t>
      </w:r>
    </w:p>
    <w:p w14:paraId="6E940919" w14:textId="661AB2E9" w:rsidR="007D724D" w:rsidRDefault="00777757">
      <w:pPr>
        <w:spacing w:line="276" w:lineRule="auto"/>
        <w:rPr>
          <w:rFonts w:asciiTheme="majorHAnsi" w:hAnsiTheme="majorHAnsi" w:cstheme="majorHAnsi"/>
          <w:sz w:val="24"/>
          <w:szCs w:val="24"/>
          <w:lang w:val="en-US"/>
        </w:rPr>
      </w:pPr>
      <w:r w:rsidRPr="00C86C87">
        <w:rPr>
          <w:rFonts w:asciiTheme="majorHAnsi" w:hAnsiTheme="majorHAnsi" w:cstheme="majorHAnsi"/>
          <w:sz w:val="24"/>
          <w:szCs w:val="24"/>
          <w:lang w:val="en-US"/>
        </w:rPr>
        <w:t xml:space="preserve">Further information can be found at </w:t>
      </w:r>
      <w:r w:rsidR="00EA59DF">
        <w:fldChar w:fldCharType="begin"/>
      </w:r>
      <w:r w:rsidR="00EA59DF" w:rsidRPr="00074B1D">
        <w:rPr>
          <w:lang w:val="en-US"/>
        </w:rPr>
        <w:instrText>HYPERLINK "http://www.MitsubishiElectric.com"</w:instrText>
      </w:r>
      <w:r w:rsidR="00EA59DF">
        <w:fldChar w:fldCharType="separate"/>
      </w:r>
      <w:r w:rsidR="00C86C87" w:rsidRPr="00DA6500">
        <w:rPr>
          <w:rStyle w:val="Hyperlink"/>
          <w:rFonts w:asciiTheme="majorHAnsi" w:hAnsiTheme="majorHAnsi" w:cstheme="majorHAnsi"/>
          <w:sz w:val="24"/>
          <w:szCs w:val="24"/>
          <w:lang w:val="en-US"/>
        </w:rPr>
        <w:t>www.MitsubishiElectric.com</w:t>
      </w:r>
      <w:r w:rsidR="00EA59DF">
        <w:rPr>
          <w:rStyle w:val="Hyperlink"/>
          <w:rFonts w:asciiTheme="majorHAnsi" w:hAnsiTheme="majorHAnsi" w:cstheme="majorHAnsi"/>
          <w:sz w:val="24"/>
          <w:szCs w:val="24"/>
          <w:lang w:val="en-US"/>
        </w:rPr>
        <w:fldChar w:fldCharType="end"/>
      </w:r>
    </w:p>
    <w:p w14:paraId="402E02C9" w14:textId="77777777" w:rsidR="00777757" w:rsidRPr="00C86C87" w:rsidRDefault="00777757" w:rsidP="05DE64CC">
      <w:pPr>
        <w:spacing w:line="276" w:lineRule="auto"/>
        <w:rPr>
          <w:rFonts w:asciiTheme="majorHAnsi" w:hAnsiTheme="majorHAnsi" w:cstheme="majorHAnsi"/>
          <w:b/>
          <w:bCs/>
          <w:i/>
          <w:iCs/>
          <w:sz w:val="24"/>
          <w:szCs w:val="24"/>
          <w:lang w:val="en-US"/>
        </w:rPr>
      </w:pPr>
    </w:p>
    <w:p w14:paraId="402DB8DA" w14:textId="700B91BD" w:rsidR="007D724D" w:rsidRPr="00C86C87" w:rsidRDefault="00777757">
      <w:pPr>
        <w:spacing w:line="276" w:lineRule="auto"/>
        <w:rPr>
          <w:rFonts w:asciiTheme="majorHAnsi" w:hAnsiTheme="majorHAnsi" w:cstheme="majorHAnsi"/>
          <w:i/>
          <w:iCs/>
          <w:sz w:val="24"/>
          <w:szCs w:val="24"/>
          <w:lang w:val="en-US"/>
        </w:rPr>
      </w:pPr>
      <w:r w:rsidRPr="00C86C87">
        <w:rPr>
          <w:rFonts w:asciiTheme="majorHAnsi" w:hAnsiTheme="majorHAnsi" w:cstheme="majorHAnsi"/>
          <w:i/>
          <w:iCs/>
          <w:sz w:val="24"/>
          <w:szCs w:val="24"/>
          <w:lang w:val="en-US"/>
        </w:rPr>
        <w:t>*The amounts in US dollars are converted from yen at the rate of</w:t>
      </w:r>
      <w:r w:rsidR="00CB487B" w:rsidRPr="00C86C87">
        <w:rPr>
          <w:rFonts w:asciiTheme="majorHAnsi" w:hAnsiTheme="majorHAnsi" w:cstheme="majorHAnsi"/>
          <w:i/>
          <w:iCs/>
          <w:sz w:val="24"/>
          <w:szCs w:val="24"/>
          <w:lang w:val="en-US"/>
        </w:rPr>
        <w:t xml:space="preserve"> ¥1</w:t>
      </w:r>
      <w:r w:rsidR="00E76237">
        <w:rPr>
          <w:rFonts w:asciiTheme="majorHAnsi" w:hAnsiTheme="majorHAnsi" w:cstheme="majorHAnsi"/>
          <w:i/>
          <w:iCs/>
          <w:sz w:val="24"/>
          <w:szCs w:val="24"/>
          <w:lang w:val="en-US"/>
        </w:rPr>
        <w:t>51</w:t>
      </w:r>
      <w:r w:rsidR="00CB487B" w:rsidRPr="00C86C87">
        <w:rPr>
          <w:rFonts w:asciiTheme="majorHAnsi" w:hAnsiTheme="majorHAnsi" w:cstheme="majorHAnsi"/>
          <w:i/>
          <w:iCs/>
          <w:sz w:val="24"/>
          <w:szCs w:val="24"/>
          <w:lang w:val="en-US"/>
        </w:rPr>
        <w:t>=US$1</w:t>
      </w:r>
      <w:r w:rsidRPr="00C86C87">
        <w:rPr>
          <w:rFonts w:asciiTheme="majorHAnsi" w:hAnsiTheme="majorHAnsi" w:cstheme="majorHAnsi"/>
          <w:i/>
          <w:iCs/>
          <w:sz w:val="24"/>
          <w:szCs w:val="24"/>
          <w:lang w:val="en-US"/>
        </w:rPr>
        <w:t xml:space="preserve">, the approximate rate on the Tokyo foreign exchange market on 31 March </w:t>
      </w:r>
      <w:r w:rsidR="00CB487B" w:rsidRPr="00C86C87">
        <w:rPr>
          <w:rFonts w:asciiTheme="majorHAnsi" w:hAnsiTheme="majorHAnsi" w:cstheme="majorHAnsi"/>
          <w:i/>
          <w:iCs/>
          <w:sz w:val="24"/>
          <w:szCs w:val="24"/>
          <w:lang w:val="en-US"/>
        </w:rPr>
        <w:t>202</w:t>
      </w:r>
      <w:r w:rsidR="00E76237">
        <w:rPr>
          <w:rFonts w:asciiTheme="majorHAnsi" w:hAnsiTheme="majorHAnsi" w:cstheme="majorHAnsi"/>
          <w:i/>
          <w:iCs/>
          <w:sz w:val="24"/>
          <w:szCs w:val="24"/>
          <w:lang w:val="en-US"/>
        </w:rPr>
        <w:t>4</w:t>
      </w:r>
      <w:r w:rsidRPr="00C86C87">
        <w:rPr>
          <w:rFonts w:asciiTheme="majorHAnsi" w:hAnsiTheme="majorHAnsi" w:cstheme="majorHAnsi"/>
          <w:i/>
          <w:iCs/>
          <w:sz w:val="24"/>
          <w:szCs w:val="24"/>
          <w:lang w:val="en-US"/>
        </w:rPr>
        <w:t xml:space="preserve">. </w:t>
      </w:r>
    </w:p>
    <w:p w14:paraId="35196940" w14:textId="77777777" w:rsidR="00777757" w:rsidRPr="00C86C87" w:rsidRDefault="00777757" w:rsidP="05DE64CC">
      <w:pPr>
        <w:spacing w:line="276" w:lineRule="auto"/>
        <w:rPr>
          <w:rFonts w:asciiTheme="majorHAnsi" w:hAnsiTheme="majorHAnsi" w:cstheme="majorHAnsi"/>
          <w:b/>
          <w:bCs/>
          <w:sz w:val="24"/>
          <w:szCs w:val="24"/>
          <w:lang w:val="en-US"/>
        </w:rPr>
      </w:pPr>
    </w:p>
    <w:p w14:paraId="2AE77EDD" w14:textId="77777777" w:rsidR="007D724D" w:rsidRPr="00C86C87" w:rsidRDefault="00777757">
      <w:pPr>
        <w:spacing w:line="276" w:lineRule="auto"/>
        <w:rPr>
          <w:rFonts w:asciiTheme="majorHAnsi" w:hAnsiTheme="majorHAnsi" w:cstheme="majorHAnsi"/>
          <w:b/>
          <w:bCs/>
          <w:sz w:val="24"/>
          <w:szCs w:val="24"/>
          <w:lang w:val="en-US"/>
        </w:rPr>
      </w:pPr>
      <w:r w:rsidRPr="00C86C87">
        <w:rPr>
          <w:rFonts w:asciiTheme="majorHAnsi" w:hAnsiTheme="majorHAnsi" w:cstheme="majorHAnsi"/>
          <w:b/>
          <w:bCs/>
          <w:sz w:val="24"/>
          <w:szCs w:val="24"/>
          <w:lang w:val="en-US"/>
        </w:rPr>
        <w:t xml:space="preserve">About the Mitsubishi Electric Factory Automation Business </w:t>
      </w:r>
      <w:r w:rsidRPr="00C86C87">
        <w:rPr>
          <w:rFonts w:asciiTheme="majorHAnsi" w:hAnsiTheme="majorHAnsi" w:cstheme="majorHAnsi"/>
          <w:b/>
          <w:bCs/>
          <w:sz w:val="24"/>
          <w:szCs w:val="24"/>
          <w:lang w:val="en-US"/>
        </w:rPr>
        <w:lastRenderedPageBreak/>
        <w:t>Group</w:t>
      </w:r>
    </w:p>
    <w:p w14:paraId="0DFAAA1F" w14:textId="702B9FEF" w:rsidR="007D724D" w:rsidRPr="00C86C87" w:rsidRDefault="00777757">
      <w:pPr>
        <w:spacing w:line="276" w:lineRule="auto"/>
        <w:rPr>
          <w:rFonts w:asciiTheme="majorHAnsi" w:hAnsiTheme="majorHAnsi" w:cstheme="majorHAnsi"/>
          <w:sz w:val="24"/>
          <w:szCs w:val="24"/>
          <w:lang w:val="en-US"/>
        </w:rPr>
      </w:pPr>
      <w:r w:rsidRPr="00C86C87">
        <w:rPr>
          <w:rFonts w:asciiTheme="majorHAnsi" w:hAnsiTheme="majorHAnsi" w:cstheme="majorHAnsi"/>
          <w:sz w:val="24"/>
          <w:szCs w:val="24"/>
          <w:lang w:val="en-US"/>
        </w:rPr>
        <w:t xml:space="preserve">Mitsubishi Electric offers a wide range of automation and processing technologies, including control systems, drive products, power distribution and control products, electrical discharge machines, electron beam machines, laser processing machines, </w:t>
      </w:r>
      <w:r w:rsidR="00F15526" w:rsidRPr="00C86C87">
        <w:rPr>
          <w:rFonts w:asciiTheme="majorHAnsi" w:hAnsiTheme="majorHAnsi" w:cstheme="majorHAnsi"/>
          <w:sz w:val="24"/>
          <w:szCs w:val="24"/>
          <w:lang w:val="en-US"/>
        </w:rPr>
        <w:t>computerized</w:t>
      </w:r>
      <w:r w:rsidRPr="00C86C87">
        <w:rPr>
          <w:rFonts w:asciiTheme="majorHAnsi" w:hAnsiTheme="majorHAnsi" w:cstheme="majorHAnsi"/>
          <w:sz w:val="24"/>
          <w:szCs w:val="24"/>
          <w:lang w:val="en-US"/>
        </w:rPr>
        <w:t xml:space="preserve"> numerical control systems and industrial robots, contributing to higher productivity - and quality - in factories. In addition, the extensive service networks around the globe provide direct communication and comprehensive support for customers. The global slogan "Automating the World" illustrates the company's approach of </w:t>
      </w:r>
      <w:r w:rsidR="00F15526" w:rsidRPr="00C86C87">
        <w:rPr>
          <w:rFonts w:asciiTheme="majorHAnsi" w:hAnsiTheme="majorHAnsi" w:cstheme="majorHAnsi"/>
          <w:sz w:val="24"/>
          <w:szCs w:val="24"/>
          <w:lang w:val="en-US"/>
        </w:rPr>
        <w:t>utilizing</w:t>
      </w:r>
      <w:r w:rsidRPr="00C86C87">
        <w:rPr>
          <w:rFonts w:asciiTheme="majorHAnsi" w:hAnsiTheme="majorHAnsi" w:cstheme="majorHAnsi"/>
          <w:sz w:val="24"/>
          <w:szCs w:val="24"/>
          <w:lang w:val="en-US"/>
        </w:rPr>
        <w:t xml:space="preserve"> automation for the benefit of society by using advanced technologies, sharing know-how and supporting customers as a trusted partner.</w:t>
      </w:r>
    </w:p>
    <w:p w14:paraId="645D25D3" w14:textId="77777777" w:rsidR="00777757" w:rsidRPr="00C86C87" w:rsidRDefault="00777757" w:rsidP="05DE64CC">
      <w:pPr>
        <w:spacing w:line="276" w:lineRule="auto"/>
        <w:rPr>
          <w:rFonts w:asciiTheme="majorHAnsi" w:hAnsiTheme="majorHAnsi" w:cstheme="majorHAnsi"/>
          <w:sz w:val="24"/>
          <w:szCs w:val="24"/>
          <w:lang w:val="en-US"/>
        </w:rPr>
      </w:pPr>
    </w:p>
    <w:p w14:paraId="64810331" w14:textId="77777777" w:rsidR="007D724D" w:rsidRPr="00C86C87" w:rsidRDefault="00777757">
      <w:pPr>
        <w:spacing w:line="276" w:lineRule="auto"/>
        <w:rPr>
          <w:rFonts w:asciiTheme="majorHAnsi" w:hAnsiTheme="majorHAnsi" w:cstheme="majorHAnsi"/>
          <w:sz w:val="24"/>
          <w:szCs w:val="24"/>
          <w:lang w:val="en-US"/>
        </w:rPr>
      </w:pPr>
      <w:r w:rsidRPr="00C86C87">
        <w:rPr>
          <w:rFonts w:asciiTheme="majorHAnsi" w:hAnsiTheme="majorHAnsi" w:cstheme="majorHAnsi"/>
          <w:sz w:val="24"/>
          <w:szCs w:val="24"/>
          <w:lang w:val="en-US"/>
        </w:rPr>
        <w:t>You can find more information about the history of "Automating the World" here:</w:t>
      </w:r>
    </w:p>
    <w:p w14:paraId="44644C16" w14:textId="77777777" w:rsidR="007D724D" w:rsidRPr="00C86C87" w:rsidRDefault="00EA59DF">
      <w:pPr>
        <w:spacing w:line="276" w:lineRule="auto"/>
        <w:rPr>
          <w:rFonts w:asciiTheme="majorHAnsi" w:hAnsiTheme="majorHAnsi" w:cstheme="majorHAnsi"/>
          <w:sz w:val="24"/>
          <w:szCs w:val="24"/>
          <w:lang w:val="en-US"/>
        </w:rPr>
      </w:pPr>
      <w:r>
        <w:fldChar w:fldCharType="begin"/>
      </w:r>
      <w:r w:rsidRPr="00074B1D">
        <w:rPr>
          <w:lang w:val="en-US"/>
        </w:rPr>
        <w:instrText>HYPERLINK "http://www.MitsubishiElectric.com/fa/about-us/automating-the-world" \h</w:instrText>
      </w:r>
      <w:r>
        <w:fldChar w:fldCharType="separate"/>
      </w:r>
      <w:r w:rsidR="00CB487B" w:rsidRPr="00C86C87">
        <w:rPr>
          <w:rStyle w:val="Hyperlink"/>
          <w:rFonts w:asciiTheme="majorHAnsi" w:hAnsiTheme="majorHAnsi" w:cstheme="majorHAnsi"/>
          <w:color w:val="auto"/>
          <w:sz w:val="24"/>
          <w:szCs w:val="24"/>
          <w:lang w:val="en-US"/>
        </w:rPr>
        <w:t>www.MitsubishiElectric.com/fa/about-us/automating-the-world</w:t>
      </w:r>
      <w:r>
        <w:rPr>
          <w:rStyle w:val="Hyperlink"/>
          <w:rFonts w:asciiTheme="majorHAnsi" w:hAnsiTheme="majorHAnsi" w:cstheme="majorHAnsi"/>
          <w:color w:val="auto"/>
          <w:sz w:val="24"/>
          <w:szCs w:val="24"/>
          <w:lang w:val="en-US"/>
        </w:rPr>
        <w:fldChar w:fldCharType="end"/>
      </w:r>
    </w:p>
    <w:p w14:paraId="56C7C74D" w14:textId="77777777" w:rsidR="00777757" w:rsidRPr="00C86C87" w:rsidRDefault="00777757" w:rsidP="05DE64CC">
      <w:pPr>
        <w:spacing w:line="276" w:lineRule="auto"/>
        <w:rPr>
          <w:rFonts w:asciiTheme="majorHAnsi" w:hAnsiTheme="majorHAnsi" w:cstheme="majorHAnsi"/>
          <w:b/>
          <w:bCs/>
          <w:sz w:val="24"/>
          <w:szCs w:val="24"/>
          <w:lang w:val="en-US"/>
        </w:rPr>
      </w:pPr>
    </w:p>
    <w:p w14:paraId="4935B09C" w14:textId="77777777" w:rsidR="007D724D" w:rsidRPr="00C86C87" w:rsidRDefault="00777757">
      <w:pPr>
        <w:spacing w:line="276" w:lineRule="auto"/>
        <w:rPr>
          <w:rFonts w:asciiTheme="majorHAnsi" w:hAnsiTheme="majorHAnsi" w:cstheme="majorHAnsi"/>
          <w:b/>
          <w:bCs/>
          <w:sz w:val="24"/>
          <w:szCs w:val="24"/>
          <w:lang w:val="en-US"/>
        </w:rPr>
      </w:pPr>
      <w:r w:rsidRPr="00C86C87">
        <w:rPr>
          <w:rFonts w:asciiTheme="majorHAnsi" w:hAnsiTheme="majorHAnsi" w:cstheme="majorHAnsi"/>
          <w:b/>
          <w:bCs/>
          <w:sz w:val="24"/>
          <w:szCs w:val="24"/>
          <w:lang w:val="en-US"/>
        </w:rPr>
        <w:t>Factory Automation EMEA</w:t>
      </w:r>
    </w:p>
    <w:p w14:paraId="2BC53022" w14:textId="77777777" w:rsidR="007D724D" w:rsidRPr="00C86C87" w:rsidRDefault="00777757">
      <w:pPr>
        <w:spacing w:line="276" w:lineRule="auto"/>
        <w:rPr>
          <w:rFonts w:asciiTheme="majorHAnsi" w:hAnsiTheme="majorHAnsi" w:cstheme="majorHAnsi"/>
          <w:sz w:val="24"/>
          <w:szCs w:val="24"/>
          <w:lang w:val="en-US"/>
        </w:rPr>
      </w:pPr>
      <w:r w:rsidRPr="00C86C87">
        <w:rPr>
          <w:rFonts w:asciiTheme="majorHAnsi" w:hAnsiTheme="majorHAnsi" w:cstheme="majorHAnsi"/>
          <w:sz w:val="24"/>
          <w:szCs w:val="24"/>
          <w:lang w:val="en-US"/>
        </w:rPr>
        <w:t xml:space="preserve">Mitsubishi Electric Europe B.V., Factory Automation EMEA, has its European headquarters in Ratingen near Düsseldorf. It is part of Mitsubishi Electric Europe B.V., which has been represented in Germany since 1978 and is a wholly owned subsidiary of Mitsubishi Electric Corporation, Japan.  The task of Factory Automation EMEA is to manage sales, service and support via the network of local subsidiaries and distributors throughout the EMEA region. </w:t>
      </w:r>
    </w:p>
    <w:p w14:paraId="46D44B90" w14:textId="77777777" w:rsidR="00777757" w:rsidRPr="00C86C87" w:rsidRDefault="00777757" w:rsidP="05DE64CC">
      <w:pPr>
        <w:spacing w:line="276" w:lineRule="auto"/>
        <w:rPr>
          <w:rFonts w:asciiTheme="majorHAnsi" w:hAnsiTheme="majorHAnsi" w:cstheme="majorHAnsi"/>
          <w:sz w:val="24"/>
          <w:szCs w:val="24"/>
          <w:lang w:val="en-US"/>
        </w:rPr>
      </w:pPr>
    </w:p>
    <w:p w14:paraId="36BD1975" w14:textId="77777777" w:rsidR="009C5026" w:rsidRDefault="00777757">
      <w:pPr>
        <w:spacing w:line="276" w:lineRule="auto"/>
        <w:rPr>
          <w:rFonts w:asciiTheme="majorHAnsi" w:hAnsiTheme="majorHAnsi" w:cstheme="majorHAnsi"/>
          <w:sz w:val="24"/>
          <w:szCs w:val="24"/>
          <w:lang w:val="en-US"/>
        </w:rPr>
      </w:pPr>
      <w:r w:rsidRPr="00C86C87">
        <w:rPr>
          <w:rFonts w:asciiTheme="majorHAnsi" w:hAnsiTheme="majorHAnsi" w:cstheme="majorHAnsi"/>
          <w:sz w:val="24"/>
          <w:szCs w:val="24"/>
          <w:lang w:val="en-US"/>
        </w:rPr>
        <w:t>Further information can be found at</w:t>
      </w:r>
      <w:r w:rsidR="00BA3950" w:rsidRPr="00C86C87">
        <w:rPr>
          <w:rFonts w:asciiTheme="majorHAnsi" w:hAnsiTheme="majorHAnsi" w:cstheme="majorHAnsi"/>
          <w:sz w:val="24"/>
          <w:szCs w:val="24"/>
          <w:lang w:val="en-US"/>
        </w:rPr>
        <w:t>:</w:t>
      </w:r>
    </w:p>
    <w:p w14:paraId="5963AA87" w14:textId="7330B8B6" w:rsidR="007D724D" w:rsidRPr="00C86C87" w:rsidRDefault="00EA59DF">
      <w:pPr>
        <w:spacing w:line="276" w:lineRule="auto"/>
        <w:rPr>
          <w:rFonts w:asciiTheme="majorHAnsi" w:hAnsiTheme="majorHAnsi" w:cstheme="majorHAnsi"/>
          <w:sz w:val="24"/>
          <w:szCs w:val="24"/>
          <w:lang w:val="en-US"/>
        </w:rPr>
      </w:pPr>
      <w:r>
        <w:fldChar w:fldCharType="begin"/>
      </w:r>
      <w:r w:rsidRPr="00074B1D">
        <w:rPr>
          <w:lang w:val="en-US"/>
        </w:rPr>
        <w:instrText>HYPERLINK "https://emea.mitsubishielectric.com/fa" \h</w:instrText>
      </w:r>
      <w:r>
        <w:fldChar w:fldCharType="separate"/>
      </w:r>
      <w:r w:rsidR="00BA3950" w:rsidRPr="00C86C87">
        <w:rPr>
          <w:rStyle w:val="Hyperlink"/>
          <w:rFonts w:asciiTheme="majorHAnsi" w:hAnsiTheme="majorHAnsi" w:cstheme="majorHAnsi"/>
          <w:color w:val="auto"/>
          <w:sz w:val="24"/>
          <w:szCs w:val="24"/>
          <w:lang w:val="en-US"/>
        </w:rPr>
        <w:t>emea.mitsubishielectric.com/fa</w:t>
      </w:r>
      <w:r>
        <w:rPr>
          <w:rStyle w:val="Hyperlink"/>
          <w:rFonts w:asciiTheme="majorHAnsi" w:hAnsiTheme="majorHAnsi" w:cstheme="majorHAnsi"/>
          <w:color w:val="auto"/>
          <w:sz w:val="24"/>
          <w:szCs w:val="24"/>
          <w:lang w:val="en-US"/>
        </w:rPr>
        <w:fldChar w:fldCharType="end"/>
      </w:r>
    </w:p>
    <w:p w14:paraId="5F91E75D" w14:textId="77777777" w:rsidR="00777757" w:rsidRPr="00C86C87" w:rsidRDefault="00777757" w:rsidP="05DE64CC">
      <w:pPr>
        <w:spacing w:line="276" w:lineRule="auto"/>
        <w:rPr>
          <w:rFonts w:asciiTheme="majorHAnsi" w:hAnsiTheme="majorHAnsi" w:cstheme="majorHAnsi"/>
          <w:b/>
          <w:bCs/>
          <w:sz w:val="24"/>
          <w:szCs w:val="24"/>
          <w:lang w:val="en-US"/>
        </w:rPr>
      </w:pPr>
    </w:p>
    <w:p w14:paraId="7B65D152" w14:textId="77777777" w:rsidR="007D724D" w:rsidRPr="00C86C87" w:rsidRDefault="00777757">
      <w:pPr>
        <w:spacing w:line="276" w:lineRule="auto"/>
        <w:rPr>
          <w:rFonts w:asciiTheme="majorHAnsi" w:hAnsiTheme="majorHAnsi" w:cstheme="majorHAnsi"/>
          <w:b/>
          <w:bCs/>
          <w:sz w:val="24"/>
          <w:szCs w:val="24"/>
          <w:lang w:val="en-US"/>
        </w:rPr>
      </w:pPr>
      <w:r w:rsidRPr="00C86C87">
        <w:rPr>
          <w:rFonts w:asciiTheme="majorHAnsi" w:hAnsiTheme="majorHAnsi" w:cstheme="majorHAnsi"/>
          <w:b/>
          <w:bCs/>
          <w:sz w:val="24"/>
          <w:szCs w:val="24"/>
          <w:lang w:val="en-US"/>
        </w:rPr>
        <w:t>About e-F@ctory</w:t>
      </w:r>
    </w:p>
    <w:p w14:paraId="0C1C1E45" w14:textId="77777777" w:rsidR="007D724D" w:rsidRPr="00C86C87" w:rsidRDefault="00777757">
      <w:pPr>
        <w:spacing w:line="276" w:lineRule="auto"/>
        <w:rPr>
          <w:rFonts w:asciiTheme="majorHAnsi" w:hAnsiTheme="majorHAnsi" w:cstheme="majorHAnsi"/>
          <w:sz w:val="24"/>
          <w:szCs w:val="24"/>
          <w:lang w:val="en-US"/>
        </w:rPr>
      </w:pPr>
      <w:r w:rsidRPr="00C86C87">
        <w:rPr>
          <w:rFonts w:asciiTheme="majorHAnsi" w:hAnsiTheme="majorHAnsi" w:cstheme="majorHAnsi"/>
          <w:sz w:val="24"/>
          <w:szCs w:val="24"/>
          <w:lang w:val="en-US"/>
        </w:rPr>
        <w:lastRenderedPageBreak/>
        <w:t>e-F@ctory is Mitsubishi Electric's integrated approach to building reliable and flexible manufacturing systems that enable users to achieve many of their high-speed, information-driven manufacturing goals. Through its partner solutions, the e-F@ctory Alliance, and co-operation with open network associations such as the CC-Link Partners Association (CLPA), users can build comprehensive solutions based on a far-reaching "best-in-class" principle.</w:t>
      </w:r>
    </w:p>
    <w:p w14:paraId="2DC1EAB3" w14:textId="77777777" w:rsidR="00777757" w:rsidRPr="00C86C87" w:rsidRDefault="00777757" w:rsidP="05DE64CC">
      <w:pPr>
        <w:spacing w:line="276" w:lineRule="auto"/>
        <w:rPr>
          <w:rFonts w:asciiTheme="majorHAnsi" w:hAnsiTheme="majorHAnsi" w:cstheme="majorHAnsi"/>
          <w:sz w:val="24"/>
          <w:szCs w:val="24"/>
          <w:lang w:val="en-US"/>
        </w:rPr>
      </w:pPr>
    </w:p>
    <w:p w14:paraId="0355A042" w14:textId="77777777" w:rsidR="007D724D" w:rsidRPr="00C86C87" w:rsidRDefault="00777757">
      <w:pPr>
        <w:spacing w:line="276" w:lineRule="auto"/>
        <w:rPr>
          <w:rFonts w:asciiTheme="majorHAnsi" w:hAnsiTheme="majorHAnsi" w:cstheme="majorHAnsi"/>
          <w:sz w:val="24"/>
          <w:szCs w:val="24"/>
          <w:lang w:val="en-US"/>
        </w:rPr>
      </w:pPr>
      <w:r w:rsidRPr="00C86C87">
        <w:rPr>
          <w:rFonts w:asciiTheme="majorHAnsi" w:hAnsiTheme="majorHAnsi" w:cstheme="majorHAnsi"/>
          <w:sz w:val="24"/>
          <w:szCs w:val="24"/>
          <w:lang w:val="en-US"/>
        </w:rPr>
        <w:t xml:space="preserve">To </w:t>
      </w:r>
      <w:proofErr w:type="spellStart"/>
      <w:r w:rsidRPr="00C86C87">
        <w:rPr>
          <w:rFonts w:asciiTheme="majorHAnsi" w:hAnsiTheme="majorHAnsi" w:cstheme="majorHAnsi"/>
          <w:sz w:val="24"/>
          <w:szCs w:val="24"/>
          <w:lang w:val="en-US"/>
        </w:rPr>
        <w:t>summarise</w:t>
      </w:r>
      <w:proofErr w:type="spellEnd"/>
      <w:r w:rsidRPr="00C86C87">
        <w:rPr>
          <w:rFonts w:asciiTheme="majorHAnsi" w:hAnsiTheme="majorHAnsi" w:cstheme="majorHAnsi"/>
          <w:sz w:val="24"/>
          <w:szCs w:val="24"/>
          <w:lang w:val="en-US"/>
        </w:rPr>
        <w:t xml:space="preserve">, e-F@ctory and the e-F@ctory Alliance enable customers to achieve integrated manufacturing while retaining the ability to choose the </w:t>
      </w:r>
      <w:r w:rsidR="21C7084C" w:rsidRPr="00C86C87">
        <w:rPr>
          <w:rFonts w:asciiTheme="majorHAnsi" w:hAnsiTheme="majorHAnsi" w:cstheme="majorHAnsi"/>
          <w:sz w:val="24"/>
          <w:szCs w:val="24"/>
          <w:lang w:val="en-US"/>
        </w:rPr>
        <w:t xml:space="preserve">optimal </w:t>
      </w:r>
      <w:r w:rsidRPr="00C86C87">
        <w:rPr>
          <w:rFonts w:asciiTheme="majorHAnsi" w:hAnsiTheme="majorHAnsi" w:cstheme="majorHAnsi"/>
          <w:sz w:val="24"/>
          <w:szCs w:val="24"/>
          <w:lang w:val="en-US"/>
        </w:rPr>
        <w:t xml:space="preserve">suppliers and solutions.  </w:t>
      </w:r>
    </w:p>
    <w:p w14:paraId="06F1C58B" w14:textId="77777777" w:rsidR="00777757" w:rsidRPr="00C86C87" w:rsidRDefault="00777757" w:rsidP="05DE64CC">
      <w:pPr>
        <w:spacing w:line="276" w:lineRule="auto"/>
        <w:rPr>
          <w:rFonts w:asciiTheme="majorHAnsi" w:hAnsiTheme="majorHAnsi" w:cstheme="majorHAnsi"/>
          <w:sz w:val="24"/>
          <w:szCs w:val="24"/>
          <w:lang w:val="en-US"/>
        </w:rPr>
      </w:pPr>
    </w:p>
    <w:p w14:paraId="04341681" w14:textId="77777777" w:rsidR="007D724D" w:rsidRPr="00C86C87" w:rsidRDefault="00777757">
      <w:pPr>
        <w:spacing w:line="276" w:lineRule="auto"/>
        <w:rPr>
          <w:rFonts w:asciiTheme="majorHAnsi" w:hAnsiTheme="majorHAnsi" w:cstheme="majorHAnsi"/>
          <w:sz w:val="24"/>
          <w:szCs w:val="24"/>
          <w:lang w:val="en-US"/>
        </w:rPr>
      </w:pPr>
      <w:r w:rsidRPr="00C86C87">
        <w:rPr>
          <w:rFonts w:asciiTheme="majorHAnsi" w:hAnsiTheme="majorHAnsi" w:cstheme="majorHAnsi"/>
          <w:sz w:val="24"/>
          <w:szCs w:val="24"/>
          <w:lang w:val="en-US"/>
        </w:rPr>
        <w:t>*e-F@ctory, iQ Platform are trademarks of Mitsubishi Electric Corporation in Japan and other countries.</w:t>
      </w:r>
    </w:p>
    <w:p w14:paraId="5D4FFE65" w14:textId="77777777" w:rsidR="007D724D" w:rsidRPr="00C86C87" w:rsidRDefault="00777757">
      <w:pPr>
        <w:spacing w:line="276" w:lineRule="auto"/>
        <w:rPr>
          <w:rFonts w:asciiTheme="majorHAnsi" w:hAnsiTheme="majorHAnsi" w:cstheme="majorHAnsi"/>
          <w:sz w:val="24"/>
          <w:szCs w:val="24"/>
          <w:lang w:val="en-US"/>
        </w:rPr>
      </w:pPr>
      <w:r w:rsidRPr="00C86C87">
        <w:rPr>
          <w:rFonts w:asciiTheme="majorHAnsi" w:hAnsiTheme="majorHAnsi" w:cstheme="majorHAnsi"/>
          <w:sz w:val="24"/>
          <w:szCs w:val="24"/>
          <w:lang w:val="en-US"/>
        </w:rPr>
        <w:t>*Other names and trademarks may be claimed as the property of others.</w:t>
      </w:r>
    </w:p>
    <w:p w14:paraId="60DF56FC" w14:textId="1E2CD6CC" w:rsidR="007D724D" w:rsidRPr="00C86C87" w:rsidRDefault="00777757">
      <w:pPr>
        <w:widowControl/>
        <w:spacing w:line="276" w:lineRule="auto"/>
        <w:jc w:val="left"/>
        <w:rPr>
          <w:rFonts w:asciiTheme="majorHAnsi" w:hAnsiTheme="majorHAnsi" w:cstheme="majorHAnsi"/>
          <w:i/>
          <w:iCs/>
          <w:sz w:val="24"/>
          <w:szCs w:val="24"/>
          <w:lang w:val="en-US"/>
        </w:rPr>
      </w:pPr>
      <w:r w:rsidRPr="00C86C87">
        <w:rPr>
          <w:rFonts w:asciiTheme="majorHAnsi" w:hAnsiTheme="majorHAnsi" w:cstheme="majorHAnsi"/>
          <w:sz w:val="24"/>
          <w:szCs w:val="24"/>
          <w:lang w:val="en-US"/>
        </w:rPr>
        <w:t xml:space="preserve">*All other brands are </w:t>
      </w:r>
      <w:r w:rsidR="00F15526" w:rsidRPr="00C86C87">
        <w:rPr>
          <w:rFonts w:asciiTheme="majorHAnsi" w:hAnsiTheme="majorHAnsi" w:cstheme="majorHAnsi"/>
          <w:sz w:val="24"/>
          <w:szCs w:val="24"/>
          <w:lang w:val="en-US"/>
        </w:rPr>
        <w:t>recognized</w:t>
      </w:r>
      <w:r w:rsidRPr="00C86C87">
        <w:rPr>
          <w:rFonts w:asciiTheme="majorHAnsi" w:hAnsiTheme="majorHAnsi" w:cstheme="majorHAnsi"/>
          <w:sz w:val="24"/>
          <w:szCs w:val="24"/>
          <w:lang w:val="en-US"/>
        </w:rPr>
        <w:t>.</w:t>
      </w:r>
    </w:p>
    <w:tbl>
      <w:tblPr>
        <w:tblpPr w:leftFromText="180" w:rightFromText="180" w:vertAnchor="page" w:horzAnchor="margin" w:tblpY="1861"/>
        <w:tblW w:w="6814" w:type="dxa"/>
        <w:tblLayout w:type="fixed"/>
        <w:tblLook w:val="04A0" w:firstRow="1" w:lastRow="0" w:firstColumn="1" w:lastColumn="0" w:noHBand="0" w:noVBand="1"/>
      </w:tblPr>
      <w:tblGrid>
        <w:gridCol w:w="1845"/>
        <w:gridCol w:w="1136"/>
        <w:gridCol w:w="819"/>
        <w:gridCol w:w="3014"/>
      </w:tblGrid>
      <w:tr w:rsidR="00014700" w:rsidRPr="00074B1D" w14:paraId="117F0F20" w14:textId="77777777" w:rsidTr="00F15526">
        <w:trPr>
          <w:cantSplit/>
          <w:trHeight w:val="118"/>
        </w:trPr>
        <w:tc>
          <w:tcPr>
            <w:tcW w:w="3800" w:type="dxa"/>
            <w:gridSpan w:val="3"/>
            <w:shd w:val="clear" w:color="auto" w:fill="auto"/>
            <w:vAlign w:val="center"/>
            <w:hideMark/>
          </w:tcPr>
          <w:p w14:paraId="7318E9C5" w14:textId="77777777" w:rsidR="00782999" w:rsidRPr="00C86C87" w:rsidRDefault="00782999" w:rsidP="05DE64CC">
            <w:pPr>
              <w:autoSpaceDE w:val="0"/>
              <w:autoSpaceDN w:val="0"/>
              <w:spacing w:line="276" w:lineRule="auto"/>
              <w:rPr>
                <w:rFonts w:asciiTheme="majorHAnsi" w:eastAsia="SimSun" w:hAnsiTheme="majorHAnsi" w:cstheme="majorHAnsi"/>
                <w:b/>
                <w:bCs/>
                <w:kern w:val="2"/>
                <w:sz w:val="21"/>
                <w:szCs w:val="21"/>
                <w:lang w:val="en-US" w:eastAsia="zh-CN"/>
              </w:rPr>
            </w:pPr>
          </w:p>
          <w:p w14:paraId="4010922D" w14:textId="77777777" w:rsidR="007D724D" w:rsidRPr="00C86C87" w:rsidRDefault="00CB487B">
            <w:pPr>
              <w:autoSpaceDE w:val="0"/>
              <w:autoSpaceDN w:val="0"/>
              <w:spacing w:after="160" w:line="276" w:lineRule="auto"/>
              <w:ind w:right="-1"/>
              <w:rPr>
                <w:rFonts w:asciiTheme="majorHAnsi" w:eastAsia="平成明朝" w:hAnsiTheme="majorHAnsi" w:cstheme="majorHAnsi"/>
                <w:b/>
                <w:bCs/>
                <w:kern w:val="2"/>
                <w:sz w:val="21"/>
                <w:szCs w:val="21"/>
                <w:lang w:val="en-US"/>
              </w:rPr>
            </w:pPr>
            <w:r w:rsidRPr="00C86C87">
              <w:rPr>
                <w:rFonts w:asciiTheme="majorHAnsi" w:eastAsia="平成明朝" w:hAnsiTheme="majorHAnsi" w:cstheme="majorHAnsi"/>
                <w:b/>
                <w:bCs/>
                <w:kern w:val="2"/>
                <w:sz w:val="21"/>
                <w:szCs w:val="21"/>
                <w:lang w:val="en-US"/>
              </w:rPr>
              <w:t>Further information:</w:t>
            </w:r>
          </w:p>
          <w:p w14:paraId="56C4912D" w14:textId="00C3F5ED" w:rsidR="007D724D" w:rsidRPr="00C86C87" w:rsidRDefault="00F15526">
            <w:pPr>
              <w:autoSpaceDE w:val="0"/>
              <w:autoSpaceDN w:val="0"/>
              <w:spacing w:after="160" w:line="276" w:lineRule="auto"/>
              <w:ind w:right="-1"/>
              <w:rPr>
                <w:rFonts w:asciiTheme="majorHAnsi" w:eastAsia="平成明朝" w:hAnsiTheme="majorHAnsi" w:cstheme="majorHAnsi"/>
                <w:b/>
                <w:bCs/>
                <w:kern w:val="2"/>
                <w:sz w:val="21"/>
                <w:szCs w:val="21"/>
                <w:lang w:val="en-US"/>
              </w:rPr>
            </w:pPr>
            <w:r>
              <w:rPr>
                <w:rFonts w:asciiTheme="majorHAnsi" w:eastAsia="Calibri" w:hAnsiTheme="majorHAnsi" w:cstheme="majorHAnsi"/>
                <w:sz w:val="21"/>
                <w:szCs w:val="21"/>
                <w:u w:val="single"/>
                <w:lang w:val="en-US"/>
              </w:rPr>
              <w:t>emea</w:t>
            </w:r>
            <w:r w:rsidR="00CB487B" w:rsidRPr="00C86C87">
              <w:rPr>
                <w:rFonts w:asciiTheme="majorHAnsi" w:eastAsia="Calibri" w:hAnsiTheme="majorHAnsi" w:cstheme="majorHAnsi"/>
                <w:sz w:val="21"/>
                <w:szCs w:val="21"/>
                <w:u w:val="single"/>
                <w:lang w:val="en-US"/>
              </w:rPr>
              <w:t>.</w:t>
            </w:r>
            <w:hyperlink r:id="rId22" w:history="1">
              <w:r w:rsidR="00CB487B" w:rsidRPr="00F15526">
                <w:rPr>
                  <w:rStyle w:val="Hyperlink"/>
                  <w:rFonts w:asciiTheme="majorHAnsi" w:eastAsia="Calibri" w:hAnsiTheme="majorHAnsi" w:cstheme="majorHAnsi"/>
                  <w:sz w:val="21"/>
                  <w:szCs w:val="21"/>
                  <w:lang w:val="en-US"/>
                </w:rPr>
                <w:t>mitsubishielectric</w:t>
              </w:r>
            </w:hyperlink>
            <w:r w:rsidR="00CB487B" w:rsidRPr="00C86C87">
              <w:rPr>
                <w:rFonts w:asciiTheme="majorHAnsi" w:eastAsia="Calibri" w:hAnsiTheme="majorHAnsi" w:cstheme="majorHAnsi"/>
                <w:sz w:val="21"/>
                <w:szCs w:val="21"/>
                <w:u w:val="single"/>
                <w:lang w:val="en-US"/>
              </w:rPr>
              <w:t>.com</w:t>
            </w:r>
          </w:p>
          <w:p w14:paraId="4E025A77" w14:textId="77777777" w:rsidR="007D724D" w:rsidRPr="00C86C87" w:rsidRDefault="00CB487B">
            <w:pPr>
              <w:autoSpaceDE w:val="0"/>
              <w:autoSpaceDN w:val="0"/>
              <w:spacing w:line="276" w:lineRule="auto"/>
              <w:rPr>
                <w:rFonts w:asciiTheme="majorHAnsi" w:eastAsia="SimSun" w:hAnsiTheme="majorHAnsi" w:cstheme="majorHAnsi"/>
                <w:b/>
                <w:bCs/>
                <w:sz w:val="21"/>
                <w:szCs w:val="21"/>
                <w:lang w:val="en-US" w:eastAsia="zh-CN"/>
              </w:rPr>
            </w:pPr>
            <w:r w:rsidRPr="00C86C87">
              <w:rPr>
                <w:rFonts w:asciiTheme="majorHAnsi" w:eastAsia="SimSun" w:hAnsiTheme="majorHAnsi" w:cstheme="majorHAnsi"/>
                <w:b/>
                <w:bCs/>
                <w:sz w:val="21"/>
                <w:szCs w:val="21"/>
                <w:lang w:val="en-US"/>
              </w:rPr>
              <w:t>Follow us further:</w:t>
            </w:r>
          </w:p>
          <w:p w14:paraId="4B556F61" w14:textId="77777777" w:rsidR="00CB487B" w:rsidRPr="00C86C87" w:rsidRDefault="00CB487B" w:rsidP="05DE64CC">
            <w:pPr>
              <w:autoSpaceDE w:val="0"/>
              <w:autoSpaceDN w:val="0"/>
              <w:spacing w:line="276" w:lineRule="auto"/>
              <w:rPr>
                <w:rFonts w:asciiTheme="majorHAnsi" w:eastAsia="SimSun" w:hAnsiTheme="majorHAnsi" w:cstheme="majorHAnsi"/>
                <w:b/>
                <w:bCs/>
                <w:kern w:val="2"/>
                <w:sz w:val="21"/>
                <w:szCs w:val="21"/>
                <w:lang w:val="en-US" w:eastAsia="zh-CN"/>
              </w:rPr>
            </w:pPr>
          </w:p>
        </w:tc>
        <w:tc>
          <w:tcPr>
            <w:tcW w:w="3014" w:type="dxa"/>
            <w:shd w:val="clear" w:color="auto" w:fill="auto"/>
            <w:vAlign w:val="center"/>
          </w:tcPr>
          <w:p w14:paraId="279EC883" w14:textId="77777777" w:rsidR="00782999" w:rsidRPr="00C86C87" w:rsidRDefault="00782999" w:rsidP="00014700">
            <w:pPr>
              <w:tabs>
                <w:tab w:val="left" w:pos="7200"/>
              </w:tabs>
              <w:autoSpaceDE w:val="0"/>
              <w:autoSpaceDN w:val="0"/>
              <w:adjustRightInd w:val="0"/>
              <w:snapToGrid w:val="0"/>
              <w:spacing w:line="276" w:lineRule="auto"/>
              <w:ind w:right="1133"/>
              <w:rPr>
                <w:rFonts w:asciiTheme="majorHAnsi" w:eastAsia="Times New Roman" w:hAnsiTheme="majorHAnsi" w:cstheme="majorHAnsi"/>
                <w:kern w:val="2"/>
                <w:sz w:val="21"/>
                <w:szCs w:val="21"/>
                <w:lang w:val="en-US" w:eastAsia="de-DE"/>
              </w:rPr>
            </w:pPr>
          </w:p>
        </w:tc>
      </w:tr>
      <w:tr w:rsidR="00014700" w:rsidRPr="00C86C87" w14:paraId="5F37F5CC" w14:textId="77777777" w:rsidTr="00F15526">
        <w:trPr>
          <w:cantSplit/>
          <w:trHeight w:val="94"/>
        </w:trPr>
        <w:tc>
          <w:tcPr>
            <w:tcW w:w="1845" w:type="dxa"/>
            <w:shd w:val="clear" w:color="auto" w:fill="auto"/>
            <w:vAlign w:val="center"/>
            <w:hideMark/>
          </w:tcPr>
          <w:p w14:paraId="527407AE" w14:textId="77777777" w:rsidR="00782999" w:rsidRPr="00C86C87" w:rsidRDefault="124BCB28" w:rsidP="00014700">
            <w:pPr>
              <w:tabs>
                <w:tab w:val="left" w:pos="7200"/>
              </w:tabs>
              <w:autoSpaceDE w:val="0"/>
              <w:autoSpaceDN w:val="0"/>
              <w:adjustRightInd w:val="0"/>
              <w:snapToGrid w:val="0"/>
              <w:spacing w:line="276" w:lineRule="auto"/>
              <w:ind w:right="1133"/>
              <w:rPr>
                <w:rFonts w:asciiTheme="majorHAnsi" w:eastAsia="Times New Roman" w:hAnsiTheme="majorHAnsi" w:cstheme="majorHAnsi"/>
                <w:kern w:val="2"/>
                <w:sz w:val="21"/>
                <w:szCs w:val="21"/>
                <w:lang w:eastAsia="de-DE"/>
              </w:rPr>
            </w:pPr>
            <w:r w:rsidRPr="00C86C87">
              <w:rPr>
                <w:rFonts w:asciiTheme="majorHAnsi" w:hAnsiTheme="majorHAnsi" w:cstheme="majorHAnsi"/>
                <w:noProof/>
              </w:rPr>
              <w:drawing>
                <wp:inline distT="0" distB="0" distL="0" distR="0" wp14:anchorId="06AD8053" wp14:editId="492095D7">
                  <wp:extent cx="533446" cy="243861"/>
                  <wp:effectExtent l="0" t="0" r="0" b="3810"/>
                  <wp:docPr id="3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pic:nvPicPr>
                        <pic:blipFill>
                          <a:blip r:embed="rId23">
                            <a:extLst>
                              <a:ext uri="{28A0092B-C50C-407E-A947-70E740481C1C}">
                                <a14:useLocalDpi xmlns:a14="http://schemas.microsoft.com/office/drawing/2010/main" val="0"/>
                              </a:ext>
                            </a:extLst>
                          </a:blip>
                          <a:stretch>
                            <a:fillRect/>
                          </a:stretch>
                        </pic:blipFill>
                        <pic:spPr>
                          <a:xfrm>
                            <a:off x="0" y="0"/>
                            <a:ext cx="533446" cy="243861"/>
                          </a:xfrm>
                          <a:prstGeom prst="rect">
                            <a:avLst/>
                          </a:prstGeom>
                        </pic:spPr>
                      </pic:pic>
                    </a:graphicData>
                  </a:graphic>
                </wp:inline>
              </w:drawing>
            </w:r>
          </w:p>
        </w:tc>
        <w:tc>
          <w:tcPr>
            <w:tcW w:w="4968" w:type="dxa"/>
            <w:gridSpan w:val="3"/>
            <w:tcBorders>
              <w:left w:val="nil"/>
            </w:tcBorders>
            <w:shd w:val="clear" w:color="auto" w:fill="auto"/>
            <w:vAlign w:val="center"/>
            <w:hideMark/>
          </w:tcPr>
          <w:p w14:paraId="48577BDF" w14:textId="77777777" w:rsidR="007D724D" w:rsidRPr="00F15526" w:rsidRDefault="00EA59DF">
            <w:pPr>
              <w:autoSpaceDE w:val="0"/>
              <w:autoSpaceDN w:val="0"/>
              <w:spacing w:line="276" w:lineRule="auto"/>
              <w:rPr>
                <w:rFonts w:asciiTheme="majorHAnsi" w:eastAsia="平成明朝" w:hAnsiTheme="majorHAnsi" w:cstheme="majorHAnsi"/>
                <w:kern w:val="2"/>
                <w:sz w:val="22"/>
                <w:szCs w:val="22"/>
              </w:rPr>
            </w:pPr>
            <w:hyperlink r:id="rId24">
              <w:r w:rsidR="00CB487B" w:rsidRPr="00F15526">
                <w:rPr>
                  <w:rFonts w:asciiTheme="majorHAnsi" w:eastAsia="Calibri" w:hAnsiTheme="majorHAnsi" w:cstheme="majorHAnsi"/>
                  <w:sz w:val="22"/>
                  <w:szCs w:val="22"/>
                  <w:u w:val="single"/>
                </w:rPr>
                <w:t>youtube.com/user/MitsubishiFAEU</w:t>
              </w:r>
            </w:hyperlink>
          </w:p>
        </w:tc>
      </w:tr>
      <w:tr w:rsidR="00014700" w:rsidRPr="00C86C87" w14:paraId="73357421" w14:textId="77777777" w:rsidTr="00F15526">
        <w:trPr>
          <w:cantSplit/>
          <w:trHeight w:val="118"/>
        </w:trPr>
        <w:tc>
          <w:tcPr>
            <w:tcW w:w="1845" w:type="dxa"/>
            <w:shd w:val="clear" w:color="auto" w:fill="auto"/>
            <w:vAlign w:val="center"/>
            <w:hideMark/>
          </w:tcPr>
          <w:p w14:paraId="00DD8082" w14:textId="41621979" w:rsidR="00782999" w:rsidRPr="00C86C87" w:rsidRDefault="124BCB28" w:rsidP="00014700">
            <w:pPr>
              <w:tabs>
                <w:tab w:val="left" w:pos="7200"/>
              </w:tabs>
              <w:autoSpaceDE w:val="0"/>
              <w:autoSpaceDN w:val="0"/>
              <w:adjustRightInd w:val="0"/>
              <w:snapToGrid w:val="0"/>
              <w:spacing w:line="276" w:lineRule="auto"/>
              <w:ind w:right="1133"/>
              <w:rPr>
                <w:rFonts w:asciiTheme="majorHAnsi" w:eastAsia="Times New Roman" w:hAnsiTheme="majorHAnsi" w:cstheme="majorHAnsi"/>
                <w:kern w:val="2"/>
                <w:sz w:val="21"/>
                <w:szCs w:val="21"/>
                <w:lang w:eastAsia="de-DE"/>
              </w:rPr>
            </w:pPr>
            <w:r w:rsidRPr="00C86C87">
              <w:rPr>
                <w:rFonts w:asciiTheme="majorHAnsi" w:hAnsiTheme="majorHAnsi" w:cstheme="majorHAnsi"/>
                <w:noProof/>
              </w:rPr>
              <w:drawing>
                <wp:inline distT="0" distB="0" distL="0" distR="0" wp14:anchorId="022140F6" wp14:editId="766BA7D3">
                  <wp:extent cx="259080" cy="233557"/>
                  <wp:effectExtent l="0" t="0" r="7620" b="0"/>
                  <wp:docPr id="936369524" name="Picture 1" descr="A black x symbol with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9080" cy="233557"/>
                          </a:xfrm>
                          <a:prstGeom prst="rect">
                            <a:avLst/>
                          </a:prstGeom>
                        </pic:spPr>
                      </pic:pic>
                    </a:graphicData>
                  </a:graphic>
                </wp:inline>
              </w:drawing>
            </w:r>
          </w:p>
        </w:tc>
        <w:tc>
          <w:tcPr>
            <w:tcW w:w="4968" w:type="dxa"/>
            <w:gridSpan w:val="3"/>
            <w:shd w:val="clear" w:color="auto" w:fill="auto"/>
            <w:vAlign w:val="center"/>
            <w:hideMark/>
          </w:tcPr>
          <w:p w14:paraId="4C97B632" w14:textId="77777777" w:rsidR="007D724D" w:rsidRPr="00F15526" w:rsidRDefault="00EA59DF">
            <w:pPr>
              <w:autoSpaceDE w:val="0"/>
              <w:autoSpaceDN w:val="0"/>
              <w:spacing w:line="276" w:lineRule="auto"/>
              <w:rPr>
                <w:rFonts w:asciiTheme="majorHAnsi" w:eastAsia="平成明朝" w:hAnsiTheme="majorHAnsi" w:cstheme="majorHAnsi"/>
                <w:kern w:val="2"/>
                <w:sz w:val="22"/>
                <w:szCs w:val="22"/>
              </w:rPr>
            </w:pPr>
            <w:hyperlink r:id="rId26" w:history="1">
              <w:r w:rsidR="124BCB28" w:rsidRPr="00F15526">
                <w:rPr>
                  <w:rFonts w:asciiTheme="majorHAnsi" w:eastAsia="平成明朝" w:hAnsiTheme="majorHAnsi" w:cstheme="majorHAnsi"/>
                  <w:kern w:val="2"/>
                  <w:sz w:val="22"/>
                  <w:szCs w:val="22"/>
                  <w:u w:val="single"/>
                </w:rPr>
                <w:t>twitter.com/MitsubishiFAEU</w:t>
              </w:r>
            </w:hyperlink>
          </w:p>
        </w:tc>
      </w:tr>
      <w:tr w:rsidR="00014700" w:rsidRPr="00074B1D" w14:paraId="28EDBF22" w14:textId="77777777" w:rsidTr="00F15526">
        <w:trPr>
          <w:cantSplit/>
          <w:trHeight w:val="140"/>
        </w:trPr>
        <w:tc>
          <w:tcPr>
            <w:tcW w:w="1845" w:type="dxa"/>
            <w:shd w:val="clear" w:color="auto" w:fill="auto"/>
            <w:vAlign w:val="center"/>
          </w:tcPr>
          <w:p w14:paraId="64B504BB" w14:textId="6B78052E" w:rsidR="00782999" w:rsidRPr="00C86C87" w:rsidRDefault="00F15526" w:rsidP="05DE64CC">
            <w:pPr>
              <w:tabs>
                <w:tab w:val="left" w:pos="7200"/>
              </w:tabs>
              <w:autoSpaceDE w:val="0"/>
              <w:autoSpaceDN w:val="0"/>
              <w:adjustRightInd w:val="0"/>
              <w:snapToGrid w:val="0"/>
              <w:spacing w:line="276" w:lineRule="auto"/>
              <w:ind w:right="1133"/>
              <w:rPr>
                <w:rFonts w:asciiTheme="majorHAnsi" w:eastAsia="平成明朝" w:hAnsiTheme="majorHAnsi" w:cstheme="majorHAnsi"/>
                <w:noProof/>
                <w:kern w:val="2"/>
                <w:sz w:val="21"/>
                <w:szCs w:val="21"/>
              </w:rPr>
            </w:pPr>
            <w:bookmarkStart w:id="3" w:name="_Hlk158218344"/>
            <w:r w:rsidRPr="00C86C87">
              <w:rPr>
                <w:rFonts w:asciiTheme="majorHAnsi" w:hAnsiTheme="majorHAnsi" w:cstheme="majorHAnsi"/>
                <w:noProof/>
              </w:rPr>
              <w:drawing>
                <wp:anchor distT="0" distB="0" distL="114300" distR="114300" simplePos="0" relativeHeight="251660288" behindDoc="1" locked="0" layoutInCell="1" allowOverlap="1" wp14:anchorId="4E7F9070" wp14:editId="7D768C14">
                  <wp:simplePos x="0" y="0"/>
                  <wp:positionH relativeFrom="column">
                    <wp:posOffset>1905</wp:posOffset>
                  </wp:positionH>
                  <wp:positionV relativeFrom="paragraph">
                    <wp:posOffset>140335</wp:posOffset>
                  </wp:positionV>
                  <wp:extent cx="313690" cy="276225"/>
                  <wp:effectExtent l="0" t="0" r="0" b="9525"/>
                  <wp:wrapNone/>
                  <wp:docPr id="3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pic:nvPicPr>
                        <pic:blipFill>
                          <a:blip r:embed="rId27">
                            <a:extLst>
                              <a:ext uri="{28A0092B-C50C-407E-A947-70E740481C1C}">
                                <a14:useLocalDpi xmlns:a14="http://schemas.microsoft.com/office/drawing/2010/main" val="0"/>
                              </a:ext>
                            </a:extLst>
                          </a:blip>
                          <a:stretch>
                            <a:fillRect/>
                          </a:stretch>
                        </pic:blipFill>
                        <pic:spPr>
                          <a:xfrm>
                            <a:off x="0" y="0"/>
                            <a:ext cx="313690" cy="276225"/>
                          </a:xfrm>
                          <a:prstGeom prst="rect">
                            <a:avLst/>
                          </a:prstGeom>
                        </pic:spPr>
                      </pic:pic>
                    </a:graphicData>
                  </a:graphic>
                  <wp14:sizeRelH relativeFrom="margin">
                    <wp14:pctWidth>0</wp14:pctWidth>
                  </wp14:sizeRelH>
                  <wp14:sizeRelV relativeFrom="margin">
                    <wp14:pctHeight>0</wp14:pctHeight>
                  </wp14:sizeRelV>
                </wp:anchor>
              </w:drawing>
            </w:r>
          </w:p>
        </w:tc>
        <w:tc>
          <w:tcPr>
            <w:tcW w:w="4968" w:type="dxa"/>
            <w:gridSpan w:val="3"/>
            <w:shd w:val="clear" w:color="auto" w:fill="auto"/>
            <w:vAlign w:val="center"/>
          </w:tcPr>
          <w:p w14:paraId="3987C718" w14:textId="77777777" w:rsidR="007D724D" w:rsidRPr="00F15526" w:rsidRDefault="00EA59DF">
            <w:pPr>
              <w:autoSpaceDE w:val="0"/>
              <w:autoSpaceDN w:val="0"/>
              <w:spacing w:line="276" w:lineRule="auto"/>
              <w:rPr>
                <w:rFonts w:ascii="Arial" w:eastAsia="平成明朝" w:hAnsi="Arial" w:cs="Arial"/>
                <w:kern w:val="2"/>
                <w:sz w:val="22"/>
                <w:szCs w:val="22"/>
                <w:u w:val="single"/>
                <w:lang w:val="en-US"/>
              </w:rPr>
            </w:pPr>
            <w:hyperlink r:id="rId28">
              <w:r w:rsidR="00706034" w:rsidRPr="00F15526">
                <w:rPr>
                  <w:rStyle w:val="Hyperlink"/>
                  <w:rFonts w:ascii="Arial" w:hAnsi="Arial" w:cs="Arial"/>
                  <w:sz w:val="22"/>
                  <w:szCs w:val="22"/>
                  <w:lang w:val="en-US"/>
                </w:rPr>
                <w:t>http://www.linkedin.com/Mitsubishi Electric - Factory Automation EMEA</w:t>
              </w:r>
            </w:hyperlink>
          </w:p>
        </w:tc>
      </w:tr>
      <w:bookmarkEnd w:id="3"/>
      <w:tr w:rsidR="00014700" w:rsidRPr="00074B1D" w14:paraId="15093BA7" w14:textId="77777777" w:rsidTr="00F15526">
        <w:trPr>
          <w:cantSplit/>
          <w:trHeight w:val="71"/>
        </w:trPr>
        <w:tc>
          <w:tcPr>
            <w:tcW w:w="2981" w:type="dxa"/>
            <w:gridSpan w:val="2"/>
            <w:shd w:val="clear" w:color="auto" w:fill="auto"/>
            <w:vAlign w:val="center"/>
          </w:tcPr>
          <w:p w14:paraId="43CA45E8" w14:textId="77777777" w:rsidR="00782999" w:rsidRPr="00F15526" w:rsidRDefault="00782999" w:rsidP="00014700">
            <w:pPr>
              <w:autoSpaceDE w:val="0"/>
              <w:autoSpaceDN w:val="0"/>
              <w:spacing w:line="276" w:lineRule="auto"/>
              <w:rPr>
                <w:rFonts w:asciiTheme="majorHAnsi" w:eastAsia="平成明朝" w:hAnsiTheme="majorHAnsi" w:cstheme="majorHAnsi"/>
                <w:kern w:val="2"/>
                <w:sz w:val="22"/>
                <w:szCs w:val="22"/>
                <w:lang w:val="en-US"/>
              </w:rPr>
            </w:pPr>
          </w:p>
        </w:tc>
        <w:tc>
          <w:tcPr>
            <w:tcW w:w="3833" w:type="dxa"/>
            <w:gridSpan w:val="2"/>
            <w:shd w:val="clear" w:color="auto" w:fill="auto"/>
            <w:vAlign w:val="center"/>
          </w:tcPr>
          <w:p w14:paraId="41E8A4DB" w14:textId="77777777" w:rsidR="00782999" w:rsidRPr="00F15526" w:rsidRDefault="00782999" w:rsidP="00014700">
            <w:pPr>
              <w:autoSpaceDE w:val="0"/>
              <w:autoSpaceDN w:val="0"/>
              <w:spacing w:line="276" w:lineRule="auto"/>
              <w:rPr>
                <w:rFonts w:asciiTheme="majorHAnsi" w:eastAsia="平成明朝" w:hAnsiTheme="majorHAnsi" w:cstheme="majorHAnsi"/>
                <w:kern w:val="2"/>
                <w:sz w:val="22"/>
                <w:szCs w:val="22"/>
                <w:u w:val="single"/>
                <w:lang w:val="en-US"/>
              </w:rPr>
            </w:pPr>
          </w:p>
        </w:tc>
      </w:tr>
      <w:tr w:rsidR="00014700" w:rsidRPr="00C86C87" w14:paraId="32E48F52" w14:textId="77777777" w:rsidTr="00F15526">
        <w:trPr>
          <w:cantSplit/>
          <w:trHeight w:val="118"/>
        </w:trPr>
        <w:tc>
          <w:tcPr>
            <w:tcW w:w="3800" w:type="dxa"/>
            <w:gridSpan w:val="3"/>
            <w:shd w:val="clear" w:color="auto" w:fill="auto"/>
          </w:tcPr>
          <w:p w14:paraId="1E424432" w14:textId="77777777" w:rsidR="007D724D" w:rsidRPr="00F15526" w:rsidRDefault="00CB487B">
            <w:pPr>
              <w:spacing w:line="276" w:lineRule="auto"/>
              <w:rPr>
                <w:rFonts w:asciiTheme="majorHAnsi" w:eastAsia="平成明朝" w:hAnsiTheme="majorHAnsi" w:cstheme="majorHAnsi"/>
                <w:kern w:val="2"/>
                <w:sz w:val="22"/>
                <w:szCs w:val="22"/>
                <w:lang w:val="en-US"/>
              </w:rPr>
            </w:pPr>
            <w:r w:rsidRPr="00F15526">
              <w:rPr>
                <w:rFonts w:asciiTheme="majorHAnsi" w:eastAsia="平成明朝" w:hAnsiTheme="majorHAnsi" w:cstheme="majorHAnsi"/>
                <w:b/>
                <w:bCs/>
                <w:kern w:val="2"/>
                <w:sz w:val="22"/>
                <w:szCs w:val="22"/>
                <w:lang w:val="en-US"/>
              </w:rPr>
              <w:t>Press contact:</w:t>
            </w:r>
            <w:r w:rsidR="00782999" w:rsidRPr="00F15526">
              <w:rPr>
                <w:rFonts w:asciiTheme="majorHAnsi" w:eastAsia="平成明朝" w:hAnsiTheme="majorHAnsi" w:cstheme="majorHAnsi"/>
                <w:b/>
                <w:bCs/>
                <w:kern w:val="2"/>
                <w:sz w:val="22"/>
                <w:szCs w:val="22"/>
                <w:lang w:val="en-US"/>
              </w:rPr>
              <w:br/>
            </w:r>
            <w:r w:rsidR="124BCB28" w:rsidRPr="00F15526">
              <w:rPr>
                <w:rFonts w:asciiTheme="majorHAnsi" w:eastAsia="平成明朝" w:hAnsiTheme="majorHAnsi" w:cstheme="majorHAnsi"/>
                <w:b/>
                <w:bCs/>
                <w:kern w:val="2"/>
                <w:sz w:val="22"/>
                <w:szCs w:val="22"/>
                <w:lang w:val="en-US"/>
              </w:rPr>
              <w:t>Mitsubishi Electric Europe B.V.</w:t>
            </w:r>
            <w:r w:rsidR="00782999" w:rsidRPr="00F15526">
              <w:rPr>
                <w:rFonts w:asciiTheme="majorHAnsi" w:eastAsia="平成明朝" w:hAnsiTheme="majorHAnsi" w:cstheme="majorHAnsi"/>
                <w:b/>
                <w:bCs/>
                <w:kern w:val="2"/>
                <w:sz w:val="22"/>
                <w:szCs w:val="22"/>
                <w:lang w:val="en-US"/>
              </w:rPr>
              <w:br/>
            </w:r>
            <w:r w:rsidRPr="00F15526">
              <w:rPr>
                <w:rFonts w:asciiTheme="majorHAnsi" w:eastAsia="平成明朝" w:hAnsiTheme="majorHAnsi" w:cstheme="majorHAnsi"/>
                <w:kern w:val="2"/>
                <w:sz w:val="22"/>
                <w:szCs w:val="22"/>
                <w:lang w:val="en-US"/>
              </w:rPr>
              <w:t>Industrial Automation</w:t>
            </w:r>
            <w:r w:rsidR="00782999" w:rsidRPr="00F15526">
              <w:rPr>
                <w:rFonts w:asciiTheme="majorHAnsi" w:eastAsia="平成明朝" w:hAnsiTheme="majorHAnsi" w:cstheme="majorHAnsi"/>
                <w:kern w:val="2"/>
                <w:sz w:val="22"/>
                <w:szCs w:val="22"/>
                <w:lang w:val="en-US"/>
              </w:rPr>
              <w:br/>
            </w:r>
            <w:r w:rsidRPr="00F15526">
              <w:rPr>
                <w:rFonts w:asciiTheme="majorHAnsi" w:eastAsia="平成明朝" w:hAnsiTheme="majorHAnsi" w:cstheme="majorHAnsi"/>
                <w:b/>
                <w:bCs/>
                <w:kern w:val="2"/>
                <w:sz w:val="22"/>
                <w:szCs w:val="22"/>
                <w:lang w:val="en-US"/>
              </w:rPr>
              <w:t>Silvia von Dahlen</w:t>
            </w:r>
            <w:r w:rsidR="00782999" w:rsidRPr="00F15526">
              <w:rPr>
                <w:rFonts w:asciiTheme="majorHAnsi" w:eastAsia="平成明朝" w:hAnsiTheme="majorHAnsi" w:cstheme="majorHAnsi"/>
                <w:b/>
                <w:kern w:val="2"/>
                <w:sz w:val="22"/>
                <w:szCs w:val="22"/>
                <w:lang w:val="en-US"/>
              </w:rPr>
              <w:br/>
            </w:r>
            <w:r w:rsidR="0D5B5ABB" w:rsidRPr="00F15526">
              <w:rPr>
                <w:rFonts w:asciiTheme="majorHAnsi" w:eastAsia="平成明朝" w:hAnsiTheme="majorHAnsi" w:cstheme="majorHAnsi"/>
                <w:kern w:val="2"/>
                <w:sz w:val="22"/>
                <w:szCs w:val="22"/>
                <w:lang w:val="en-US"/>
              </w:rPr>
              <w:t xml:space="preserve">Manager </w:t>
            </w:r>
            <w:r w:rsidRPr="00F15526">
              <w:rPr>
                <w:rFonts w:asciiTheme="majorHAnsi" w:eastAsia="平成明朝" w:hAnsiTheme="majorHAnsi" w:cstheme="majorHAnsi"/>
                <w:kern w:val="2"/>
                <w:sz w:val="22"/>
                <w:szCs w:val="22"/>
                <w:lang w:val="en-US"/>
              </w:rPr>
              <w:t>Marketing Communications</w:t>
            </w:r>
          </w:p>
          <w:p w14:paraId="6F3EF36D" w14:textId="77777777" w:rsidR="007D724D" w:rsidRPr="00F15526" w:rsidRDefault="00CB487B">
            <w:pPr>
              <w:spacing w:line="276" w:lineRule="auto"/>
              <w:rPr>
                <w:rFonts w:asciiTheme="majorHAnsi" w:eastAsia="平成明朝" w:hAnsiTheme="majorHAnsi" w:cstheme="majorHAnsi"/>
                <w:kern w:val="2"/>
                <w:sz w:val="22"/>
                <w:szCs w:val="22"/>
                <w:lang w:val="en-US"/>
              </w:rPr>
            </w:pPr>
            <w:r w:rsidRPr="00F15526">
              <w:rPr>
                <w:rFonts w:asciiTheme="majorHAnsi" w:eastAsia="平成明朝" w:hAnsiTheme="majorHAnsi" w:cstheme="majorHAnsi"/>
                <w:kern w:val="2"/>
                <w:sz w:val="22"/>
                <w:szCs w:val="22"/>
                <w:lang w:val="en-US"/>
              </w:rPr>
              <w:t>Mitsubishi Electric Square 1</w:t>
            </w:r>
          </w:p>
          <w:p w14:paraId="5D0D7E74" w14:textId="77777777" w:rsidR="007D724D" w:rsidRPr="00F15526" w:rsidRDefault="00CB487B">
            <w:pPr>
              <w:spacing w:line="276" w:lineRule="auto"/>
              <w:rPr>
                <w:rFonts w:asciiTheme="majorHAnsi" w:eastAsia="平成明朝" w:hAnsiTheme="majorHAnsi" w:cstheme="majorHAnsi"/>
                <w:kern w:val="2"/>
                <w:sz w:val="22"/>
                <w:szCs w:val="22"/>
                <w:lang w:val="en-US"/>
              </w:rPr>
            </w:pPr>
            <w:r w:rsidRPr="00F15526">
              <w:rPr>
                <w:rFonts w:asciiTheme="majorHAnsi" w:eastAsia="平成明朝" w:hAnsiTheme="majorHAnsi" w:cstheme="majorHAnsi"/>
                <w:kern w:val="2"/>
                <w:sz w:val="22"/>
                <w:szCs w:val="22"/>
                <w:lang w:val="en-US"/>
              </w:rPr>
              <w:t>40882 Ratingen, Germany</w:t>
            </w:r>
          </w:p>
          <w:p w14:paraId="69B90AAB" w14:textId="77777777" w:rsidR="007D724D" w:rsidRPr="00F15526" w:rsidRDefault="00CB487B">
            <w:pPr>
              <w:spacing w:line="276" w:lineRule="auto"/>
              <w:rPr>
                <w:rFonts w:asciiTheme="majorHAnsi" w:eastAsia="平成明朝" w:hAnsiTheme="majorHAnsi" w:cstheme="majorHAnsi"/>
                <w:kern w:val="2"/>
                <w:sz w:val="22"/>
                <w:szCs w:val="22"/>
                <w:lang w:val="en-US"/>
              </w:rPr>
            </w:pPr>
            <w:r w:rsidRPr="00F15526">
              <w:rPr>
                <w:rFonts w:asciiTheme="majorHAnsi" w:eastAsia="平成明朝" w:hAnsiTheme="majorHAnsi" w:cstheme="majorHAnsi"/>
                <w:kern w:val="2"/>
                <w:sz w:val="22"/>
                <w:szCs w:val="22"/>
                <w:lang w:val="en-US"/>
              </w:rPr>
              <w:t>Phone: +49 (0)2102 486-5160</w:t>
            </w:r>
          </w:p>
          <w:p w14:paraId="7ADB3CDA" w14:textId="77777777" w:rsidR="007D724D" w:rsidRPr="00F15526" w:rsidRDefault="00CB487B">
            <w:pPr>
              <w:spacing w:line="276" w:lineRule="auto"/>
              <w:rPr>
                <w:rFonts w:asciiTheme="majorHAnsi" w:eastAsia="平成明朝" w:hAnsiTheme="majorHAnsi" w:cstheme="majorHAnsi"/>
                <w:kern w:val="2"/>
                <w:sz w:val="22"/>
                <w:szCs w:val="22"/>
                <w:u w:val="single"/>
                <w:lang w:val="en-US"/>
              </w:rPr>
            </w:pPr>
            <w:r w:rsidRPr="00F15526">
              <w:rPr>
                <w:rFonts w:asciiTheme="majorHAnsi" w:eastAsia="平成明朝" w:hAnsiTheme="majorHAnsi" w:cstheme="majorHAnsi"/>
                <w:kern w:val="2"/>
                <w:sz w:val="22"/>
                <w:szCs w:val="22"/>
                <w:lang w:val="en-US"/>
              </w:rPr>
              <w:t>Fax: +49 (0)2102 486-7170</w:t>
            </w:r>
          </w:p>
          <w:p w14:paraId="47BA6544" w14:textId="77777777" w:rsidR="007D724D" w:rsidRPr="00F15526" w:rsidRDefault="00EA59DF">
            <w:pPr>
              <w:spacing w:line="276" w:lineRule="auto"/>
              <w:ind w:right="-1"/>
              <w:jc w:val="left"/>
              <w:rPr>
                <w:rFonts w:asciiTheme="majorHAnsi" w:eastAsia="Times New Roman" w:hAnsiTheme="majorHAnsi" w:cstheme="majorHAnsi"/>
                <w:sz w:val="22"/>
                <w:szCs w:val="22"/>
                <w:u w:val="single"/>
                <w:lang w:val="en-US" w:eastAsia="de-DE"/>
              </w:rPr>
            </w:pPr>
            <w:hyperlink r:id="rId29">
              <w:r w:rsidR="00CB487B" w:rsidRPr="00F15526">
                <w:rPr>
                  <w:rStyle w:val="Hyperlink"/>
                  <w:rFonts w:asciiTheme="majorHAnsi" w:eastAsia="Times New Roman" w:hAnsiTheme="majorHAnsi" w:cstheme="majorHAnsi"/>
                  <w:color w:val="auto"/>
                  <w:sz w:val="22"/>
                  <w:szCs w:val="22"/>
                  <w:lang w:val="en-US"/>
                </w:rPr>
                <w:t>silvia.von.dahlen@meg.mee.com</w:t>
              </w:r>
            </w:hyperlink>
          </w:p>
          <w:p w14:paraId="54CBB519" w14:textId="77777777" w:rsidR="007D724D" w:rsidRPr="00074B1D" w:rsidRDefault="00EA59DF">
            <w:pPr>
              <w:autoSpaceDE w:val="0"/>
              <w:autoSpaceDN w:val="0"/>
              <w:spacing w:line="276" w:lineRule="auto"/>
              <w:rPr>
                <w:rFonts w:asciiTheme="majorHAnsi" w:eastAsia="SimSun" w:hAnsiTheme="majorHAnsi" w:cstheme="majorHAnsi"/>
                <w:b/>
                <w:bCs/>
                <w:kern w:val="2"/>
                <w:sz w:val="22"/>
                <w:szCs w:val="22"/>
                <w:lang w:val="en-US" w:eastAsia="zh-CN"/>
              </w:rPr>
            </w:pPr>
            <w:hyperlink r:id="rId30">
              <w:r w:rsidR="00CB487B" w:rsidRPr="00074B1D">
                <w:rPr>
                  <w:rFonts w:asciiTheme="majorHAnsi" w:eastAsia="Times New Roman" w:hAnsiTheme="majorHAnsi" w:cstheme="majorHAnsi"/>
                  <w:sz w:val="22"/>
                  <w:szCs w:val="22"/>
                  <w:u w:val="single"/>
                  <w:lang w:val="en-US"/>
                </w:rPr>
                <w:t>en.linkedin.com/in/silvia-von-dahlen</w:t>
              </w:r>
            </w:hyperlink>
          </w:p>
          <w:p w14:paraId="25EF604B" w14:textId="77777777" w:rsidR="00CB487B" w:rsidRPr="00074B1D" w:rsidRDefault="00CB487B" w:rsidP="00014700">
            <w:pPr>
              <w:spacing w:line="276" w:lineRule="auto"/>
              <w:rPr>
                <w:rFonts w:asciiTheme="majorHAnsi" w:eastAsia="平成明朝" w:hAnsiTheme="majorHAnsi" w:cstheme="majorHAnsi"/>
                <w:b/>
                <w:bCs/>
                <w:kern w:val="2"/>
                <w:sz w:val="22"/>
                <w:szCs w:val="22"/>
                <w:lang w:val="en-US"/>
              </w:rPr>
            </w:pPr>
          </w:p>
          <w:p w14:paraId="6B4DD969" w14:textId="77777777" w:rsidR="007D724D" w:rsidRPr="00F15526" w:rsidRDefault="00CB487B">
            <w:pPr>
              <w:spacing w:line="276" w:lineRule="auto"/>
              <w:ind w:right="1134"/>
              <w:jc w:val="left"/>
              <w:rPr>
                <w:rFonts w:asciiTheme="majorHAnsi" w:eastAsia="Times New Roman" w:hAnsiTheme="majorHAnsi" w:cstheme="majorHAnsi"/>
                <w:b/>
                <w:bCs/>
                <w:sz w:val="22"/>
                <w:szCs w:val="22"/>
                <w:lang w:val="en-US" w:eastAsia="de-DE"/>
              </w:rPr>
            </w:pPr>
            <w:r w:rsidRPr="00F15526">
              <w:rPr>
                <w:rFonts w:asciiTheme="majorHAnsi" w:eastAsia="Times New Roman" w:hAnsiTheme="majorHAnsi" w:cstheme="majorHAnsi"/>
                <w:b/>
                <w:bCs/>
                <w:sz w:val="22"/>
                <w:szCs w:val="22"/>
                <w:lang w:val="en-US"/>
              </w:rPr>
              <w:t xml:space="preserve">PR agency: </w:t>
            </w:r>
          </w:p>
          <w:p w14:paraId="249A8BE1" w14:textId="77777777" w:rsidR="007D724D" w:rsidRPr="00F15526" w:rsidRDefault="124BCB28">
            <w:pPr>
              <w:spacing w:line="276" w:lineRule="auto"/>
              <w:rPr>
                <w:rFonts w:asciiTheme="majorHAnsi" w:eastAsia="平成明朝" w:hAnsiTheme="majorHAnsi" w:cstheme="majorHAnsi"/>
                <w:kern w:val="2"/>
                <w:sz w:val="22"/>
                <w:szCs w:val="22"/>
                <w:u w:val="single"/>
                <w:lang w:val="en-GB"/>
              </w:rPr>
            </w:pPr>
            <w:r w:rsidRPr="00F15526">
              <w:rPr>
                <w:rFonts w:asciiTheme="majorHAnsi" w:eastAsia="平成明朝" w:hAnsiTheme="majorHAnsi" w:cstheme="majorHAnsi"/>
                <w:b/>
                <w:bCs/>
                <w:kern w:val="2"/>
                <w:sz w:val="22"/>
                <w:szCs w:val="22"/>
                <w:lang w:val="en-US"/>
              </w:rPr>
              <w:t>DMA Europe Ltd.</w:t>
            </w:r>
            <w:r w:rsidRPr="00F15526">
              <w:rPr>
                <w:rFonts w:asciiTheme="majorHAnsi" w:eastAsia="平成明朝" w:hAnsiTheme="majorHAnsi" w:cstheme="majorHAnsi"/>
                <w:b/>
                <w:bCs/>
                <w:kern w:val="2"/>
                <w:sz w:val="22"/>
                <w:szCs w:val="22"/>
                <w:lang w:val="en-US"/>
              </w:rPr>
              <w:br/>
            </w:r>
            <w:r w:rsidR="00CB487B" w:rsidRPr="00F15526">
              <w:rPr>
                <w:rFonts w:asciiTheme="majorHAnsi" w:eastAsia="平成明朝" w:hAnsiTheme="majorHAnsi" w:cstheme="majorHAnsi"/>
                <w:b/>
                <w:bCs/>
                <w:kern w:val="2"/>
                <w:sz w:val="22"/>
                <w:szCs w:val="22"/>
                <w:lang w:val="en-US"/>
              </w:rPr>
              <w:t>Kiki Anderson</w:t>
            </w:r>
            <w:r w:rsidRPr="00F15526">
              <w:rPr>
                <w:rFonts w:asciiTheme="majorHAnsi" w:hAnsiTheme="majorHAnsi" w:cstheme="majorHAnsi"/>
                <w:b/>
                <w:bCs/>
                <w:sz w:val="22"/>
                <w:szCs w:val="22"/>
                <w:lang w:val="en-GB"/>
              </w:rPr>
              <w:br/>
            </w:r>
            <w:r w:rsidRPr="00F15526">
              <w:rPr>
                <w:rFonts w:asciiTheme="majorHAnsi" w:eastAsia="平成明朝" w:hAnsiTheme="majorHAnsi" w:cstheme="majorHAnsi"/>
                <w:kern w:val="2"/>
                <w:sz w:val="22"/>
                <w:szCs w:val="22"/>
                <w:lang w:val="en-US"/>
              </w:rPr>
              <w:t>Progress House, Great Western Avenue, Worcester, UK, WR5 1AQ</w:t>
            </w:r>
            <w:r w:rsidRPr="00F15526">
              <w:rPr>
                <w:rFonts w:asciiTheme="majorHAnsi" w:eastAsia="平成明朝" w:hAnsiTheme="majorHAnsi" w:cstheme="majorHAnsi"/>
                <w:kern w:val="2"/>
                <w:sz w:val="22"/>
                <w:szCs w:val="22"/>
                <w:lang w:val="en-US"/>
              </w:rPr>
              <w:br/>
              <w:t>Tel: +44 (0)1905 917477</w:t>
            </w:r>
            <w:r w:rsidRPr="00F15526">
              <w:rPr>
                <w:rFonts w:asciiTheme="majorHAnsi" w:hAnsiTheme="majorHAnsi" w:cstheme="majorHAnsi"/>
                <w:bCs/>
                <w:sz w:val="22"/>
                <w:szCs w:val="22"/>
                <w:lang w:val="en-GB"/>
              </w:rPr>
              <w:br/>
            </w:r>
            <w:r w:rsidR="00CB487B" w:rsidRPr="00F15526">
              <w:rPr>
                <w:rFonts w:asciiTheme="majorHAnsi" w:eastAsia="平成明朝" w:hAnsiTheme="majorHAnsi" w:cstheme="majorHAnsi"/>
                <w:kern w:val="2"/>
                <w:sz w:val="22"/>
                <w:szCs w:val="22"/>
                <w:u w:val="single"/>
                <w:lang w:val="en-GB"/>
              </w:rPr>
              <w:t>kiki.anderson@dmaeuropa.com</w:t>
            </w:r>
          </w:p>
          <w:p w14:paraId="57F4FE98" w14:textId="77777777" w:rsidR="007D724D" w:rsidRPr="00F15526" w:rsidRDefault="00EA59DF">
            <w:pPr>
              <w:spacing w:line="276" w:lineRule="auto"/>
              <w:rPr>
                <w:rFonts w:asciiTheme="majorHAnsi" w:eastAsia="SimSun" w:hAnsiTheme="majorHAnsi" w:cstheme="majorHAnsi"/>
                <w:b/>
                <w:bCs/>
                <w:kern w:val="2"/>
                <w:sz w:val="22"/>
                <w:szCs w:val="22"/>
                <w:lang w:eastAsia="zh-CN"/>
              </w:rPr>
            </w:pPr>
            <w:hyperlink r:id="rId31" w:history="1">
              <w:r w:rsidR="124BCB28" w:rsidRPr="00F15526">
                <w:rPr>
                  <w:rFonts w:asciiTheme="majorHAnsi" w:eastAsia="平成明朝" w:hAnsiTheme="majorHAnsi" w:cstheme="majorHAnsi"/>
                  <w:kern w:val="2"/>
                  <w:sz w:val="22"/>
                  <w:szCs w:val="22"/>
                  <w:u w:val="single"/>
                </w:rPr>
                <w:t>www.dmaeuropa.com</w:t>
              </w:r>
            </w:hyperlink>
          </w:p>
        </w:tc>
        <w:tc>
          <w:tcPr>
            <w:tcW w:w="3014" w:type="dxa"/>
            <w:shd w:val="clear" w:color="auto" w:fill="auto"/>
            <w:vAlign w:val="center"/>
          </w:tcPr>
          <w:p w14:paraId="6CD7EE79" w14:textId="77777777" w:rsidR="00782999" w:rsidRPr="00F15526" w:rsidRDefault="00782999" w:rsidP="00014700">
            <w:pPr>
              <w:tabs>
                <w:tab w:val="left" w:pos="7200"/>
              </w:tabs>
              <w:autoSpaceDE w:val="0"/>
              <w:autoSpaceDN w:val="0"/>
              <w:adjustRightInd w:val="0"/>
              <w:snapToGrid w:val="0"/>
              <w:spacing w:line="276" w:lineRule="auto"/>
              <w:ind w:right="1133"/>
              <w:rPr>
                <w:rFonts w:asciiTheme="majorHAnsi" w:eastAsia="Times New Roman" w:hAnsiTheme="majorHAnsi" w:cstheme="majorHAnsi"/>
                <w:kern w:val="2"/>
                <w:sz w:val="22"/>
                <w:szCs w:val="22"/>
                <w:lang w:eastAsia="de-DE"/>
              </w:rPr>
            </w:pPr>
          </w:p>
        </w:tc>
      </w:tr>
      <w:tr w:rsidR="00014700" w:rsidRPr="00C86C87" w14:paraId="2A68AE5E" w14:textId="77777777" w:rsidTr="00F15526">
        <w:trPr>
          <w:cantSplit/>
          <w:trHeight w:val="118"/>
        </w:trPr>
        <w:tc>
          <w:tcPr>
            <w:tcW w:w="2981" w:type="dxa"/>
            <w:gridSpan w:val="2"/>
            <w:shd w:val="clear" w:color="auto" w:fill="auto"/>
          </w:tcPr>
          <w:p w14:paraId="055AFDE8" w14:textId="77777777" w:rsidR="00782999" w:rsidRPr="00C86C87" w:rsidRDefault="00782999" w:rsidP="00014700">
            <w:pPr>
              <w:tabs>
                <w:tab w:val="left" w:pos="7200"/>
              </w:tabs>
              <w:autoSpaceDE w:val="0"/>
              <w:autoSpaceDN w:val="0"/>
              <w:adjustRightInd w:val="0"/>
              <w:snapToGrid w:val="0"/>
              <w:spacing w:line="276" w:lineRule="auto"/>
              <w:ind w:right="1133"/>
              <w:rPr>
                <w:rFonts w:asciiTheme="majorHAnsi" w:eastAsia="Times New Roman" w:hAnsiTheme="majorHAnsi" w:cstheme="majorHAnsi"/>
                <w:kern w:val="2"/>
                <w:sz w:val="21"/>
                <w:szCs w:val="21"/>
                <w:lang w:eastAsia="de-DE"/>
              </w:rPr>
            </w:pPr>
          </w:p>
        </w:tc>
        <w:tc>
          <w:tcPr>
            <w:tcW w:w="3833" w:type="dxa"/>
            <w:gridSpan w:val="2"/>
            <w:shd w:val="clear" w:color="auto" w:fill="auto"/>
            <w:vAlign w:val="center"/>
          </w:tcPr>
          <w:p w14:paraId="0ECB5AD7" w14:textId="77777777" w:rsidR="00782999" w:rsidRPr="00C86C87" w:rsidRDefault="00782999" w:rsidP="00014700">
            <w:pPr>
              <w:autoSpaceDE w:val="0"/>
              <w:autoSpaceDN w:val="0"/>
              <w:spacing w:line="276" w:lineRule="auto"/>
              <w:rPr>
                <w:rFonts w:asciiTheme="majorHAnsi" w:eastAsia="平成明朝" w:hAnsiTheme="majorHAnsi" w:cstheme="majorHAnsi"/>
                <w:kern w:val="2"/>
                <w:sz w:val="21"/>
                <w:szCs w:val="21"/>
              </w:rPr>
            </w:pPr>
          </w:p>
        </w:tc>
      </w:tr>
    </w:tbl>
    <w:p w14:paraId="0CF611D6" w14:textId="77777777" w:rsidR="001127EC" w:rsidRPr="00C86C87" w:rsidRDefault="001127EC" w:rsidP="00F15526">
      <w:pPr>
        <w:spacing w:line="276" w:lineRule="auto"/>
        <w:rPr>
          <w:rFonts w:asciiTheme="majorHAnsi" w:hAnsiTheme="majorHAnsi" w:cstheme="majorHAnsi"/>
          <w:i/>
          <w:iCs/>
          <w:sz w:val="21"/>
          <w:szCs w:val="21"/>
        </w:rPr>
      </w:pPr>
    </w:p>
    <w:sectPr w:rsidR="001127EC" w:rsidRPr="00C86C87" w:rsidSect="00BF73AD">
      <w:headerReference w:type="default" r:id="rId32"/>
      <w:pgSz w:w="11906" w:h="16838" w:code="9"/>
      <w:pgMar w:top="2268" w:right="3969" w:bottom="1134" w:left="1134" w:header="624" w:footer="90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7E2974" w14:textId="77777777" w:rsidR="00D663D4" w:rsidRDefault="00D663D4" w:rsidP="00092ADD">
      <w:r>
        <w:separator/>
      </w:r>
    </w:p>
  </w:endnote>
  <w:endnote w:type="continuationSeparator" w:id="0">
    <w:p w14:paraId="29935FBA" w14:textId="77777777" w:rsidR="00D663D4" w:rsidRDefault="00D663D4" w:rsidP="00092ADD">
      <w:r>
        <w:continuationSeparator/>
      </w:r>
    </w:p>
  </w:endnote>
  <w:endnote w:type="continuationNotice" w:id="1">
    <w:p w14:paraId="53E38019" w14:textId="77777777" w:rsidR="00D663D4" w:rsidRDefault="00D663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平成明朝">
    <w:altName w:val="MS Mincho"/>
    <w:charset w:val="00"/>
    <w:family w:val="auto"/>
    <w:pitch w:val="variable"/>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4C38F5" w14:textId="77777777" w:rsidR="00D663D4" w:rsidRDefault="00D663D4" w:rsidP="00092ADD">
      <w:r>
        <w:rPr>
          <w:rFonts w:hint="eastAsia"/>
        </w:rPr>
        <w:separator/>
      </w:r>
    </w:p>
  </w:footnote>
  <w:footnote w:type="continuationSeparator" w:id="0">
    <w:p w14:paraId="4F15E4D5" w14:textId="77777777" w:rsidR="00D663D4" w:rsidRDefault="00D663D4" w:rsidP="00092ADD">
      <w:r>
        <w:continuationSeparator/>
      </w:r>
    </w:p>
  </w:footnote>
  <w:footnote w:type="continuationNotice" w:id="1">
    <w:p w14:paraId="7B51BF93" w14:textId="77777777" w:rsidR="00D663D4" w:rsidRDefault="00D663D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8F5C2" w14:textId="77777777" w:rsidR="007D724D" w:rsidRDefault="00346F0D">
    <w:pPr>
      <w:pStyle w:val="Kopfzeile"/>
    </w:pPr>
    <w:r>
      <w:rPr>
        <w:noProof/>
      </w:rPr>
      <w:drawing>
        <wp:anchor distT="0" distB="0" distL="114300" distR="114300" simplePos="0" relativeHeight="251658240" behindDoc="1" locked="0" layoutInCell="1" allowOverlap="1" wp14:anchorId="64036B0D" wp14:editId="722EC9C1">
          <wp:simplePos x="0" y="0"/>
          <wp:positionH relativeFrom="page">
            <wp:posOffset>360045</wp:posOffset>
          </wp:positionH>
          <wp:positionV relativeFrom="page">
            <wp:posOffset>215900</wp:posOffset>
          </wp:positionV>
          <wp:extent cx="2159640" cy="899280"/>
          <wp:effectExtent l="0" t="0" r="0" b="0"/>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der_100th.jpg"/>
                  <pic:cNvPicPr/>
                </pic:nvPicPr>
                <pic:blipFill rotWithShape="1">
                  <a:blip r:embed="rId1">
                    <a:extLst>
                      <a:ext uri="{28A0092B-C50C-407E-A947-70E740481C1C}">
                        <a14:useLocalDpi xmlns:a14="http://schemas.microsoft.com/office/drawing/2010/main" val="0"/>
                      </a:ext>
                    </a:extLst>
                  </a:blip>
                  <a:srcRect l="9452" t="25000" r="71321" b="12718"/>
                  <a:stretch/>
                </pic:blipFill>
                <pic:spPr bwMode="auto">
                  <a:xfrm>
                    <a:off x="0" y="0"/>
                    <a:ext cx="2159640" cy="899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225C6">
      <w:rPr>
        <w:noProof/>
      </w:rPr>
      <w:drawing>
        <wp:anchor distT="0" distB="0" distL="114300" distR="114300" simplePos="0" relativeHeight="251658241" behindDoc="1" locked="0" layoutInCell="1" allowOverlap="1" wp14:anchorId="07FEF0DF" wp14:editId="5A6B42F2">
          <wp:simplePos x="0" y="0"/>
          <wp:positionH relativeFrom="rightMargin">
            <wp:posOffset>0</wp:posOffset>
          </wp:positionH>
          <wp:positionV relativeFrom="page">
            <wp:posOffset>395288</wp:posOffset>
          </wp:positionV>
          <wp:extent cx="2159640" cy="197640"/>
          <wp:effectExtent l="0" t="0" r="0" b="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59640" cy="19764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6fxiccYV4+8Qlf" int2:id="wHewkUOM">
      <int2:state int2:value="Rejected" int2:type="AugLoop_Text_Critique"/>
    </int2:textHash>
    <int2:textHash int2:hashCode="YXk/iNFJmGr3tD" int2:id="xhjyaN94">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F6325C8"/>
    <w:multiLevelType w:val="hybridMultilevel"/>
    <w:tmpl w:val="4482BB98"/>
    <w:lvl w:ilvl="0" w:tplc="B552BA8C">
      <w:start w:val="27"/>
      <w:numFmt w:val="bullet"/>
      <w:lvlText w:val=""/>
      <w:lvlJc w:val="left"/>
      <w:pPr>
        <w:ind w:left="720" w:hanging="360"/>
      </w:pPr>
      <w:rPr>
        <w:rFonts w:ascii="Wingdings" w:eastAsia="MS Mincho" w:hAnsi="Wingdings" w:cstheme="maj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4367EA8"/>
    <w:multiLevelType w:val="hybridMultilevel"/>
    <w:tmpl w:val="C0B0A85E"/>
    <w:lvl w:ilvl="0" w:tplc="58E4B57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1574854840">
    <w:abstractNumId w:val="1"/>
  </w:num>
  <w:num w:numId="2" w16cid:durableId="20402800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defaultTabStop w:val="840"/>
  <w:hyphenationZone w:val="425"/>
  <w:drawingGridHorizontalSpacing w:val="10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0684"/>
    <w:rsid w:val="00001A69"/>
    <w:rsid w:val="00006202"/>
    <w:rsid w:val="00014700"/>
    <w:rsid w:val="00023E34"/>
    <w:rsid w:val="00036B0F"/>
    <w:rsid w:val="00054396"/>
    <w:rsid w:val="00062598"/>
    <w:rsid w:val="0006277D"/>
    <w:rsid w:val="00063DEE"/>
    <w:rsid w:val="00070684"/>
    <w:rsid w:val="00074B1D"/>
    <w:rsid w:val="00086F9F"/>
    <w:rsid w:val="00092ADD"/>
    <w:rsid w:val="000A0CEC"/>
    <w:rsid w:val="000A2BE1"/>
    <w:rsid w:val="000B77AA"/>
    <w:rsid w:val="000C3735"/>
    <w:rsid w:val="000D0C43"/>
    <w:rsid w:val="000E7E55"/>
    <w:rsid w:val="000F2CD5"/>
    <w:rsid w:val="000F31EB"/>
    <w:rsid w:val="00103A5D"/>
    <w:rsid w:val="00105E2A"/>
    <w:rsid w:val="001071CA"/>
    <w:rsid w:val="00111688"/>
    <w:rsid w:val="00112731"/>
    <w:rsid w:val="001127EC"/>
    <w:rsid w:val="00113057"/>
    <w:rsid w:val="00143B54"/>
    <w:rsid w:val="00147AA1"/>
    <w:rsid w:val="00171064"/>
    <w:rsid w:val="001854A1"/>
    <w:rsid w:val="001A1752"/>
    <w:rsid w:val="001A2567"/>
    <w:rsid w:val="001B3264"/>
    <w:rsid w:val="001B57A3"/>
    <w:rsid w:val="001C68A3"/>
    <w:rsid w:val="001D06D5"/>
    <w:rsid w:val="001D0F6F"/>
    <w:rsid w:val="001E1BD4"/>
    <w:rsid w:val="001E386C"/>
    <w:rsid w:val="001E4CBB"/>
    <w:rsid w:val="001F1E87"/>
    <w:rsid w:val="001F731C"/>
    <w:rsid w:val="001F7A65"/>
    <w:rsid w:val="002057D9"/>
    <w:rsid w:val="002104AE"/>
    <w:rsid w:val="00213FEE"/>
    <w:rsid w:val="0021450F"/>
    <w:rsid w:val="00225534"/>
    <w:rsid w:val="002354C0"/>
    <w:rsid w:val="002447D7"/>
    <w:rsid w:val="00245135"/>
    <w:rsid w:val="00251B6D"/>
    <w:rsid w:val="00253483"/>
    <w:rsid w:val="00265707"/>
    <w:rsid w:val="00265F39"/>
    <w:rsid w:val="00267AD7"/>
    <w:rsid w:val="00287423"/>
    <w:rsid w:val="002877E2"/>
    <w:rsid w:val="002A1144"/>
    <w:rsid w:val="002A2D10"/>
    <w:rsid w:val="002A4D43"/>
    <w:rsid w:val="002B1D68"/>
    <w:rsid w:val="002C6713"/>
    <w:rsid w:val="002D0975"/>
    <w:rsid w:val="002D5E67"/>
    <w:rsid w:val="002E45EB"/>
    <w:rsid w:val="002E4D0D"/>
    <w:rsid w:val="002F08CC"/>
    <w:rsid w:val="002F5D76"/>
    <w:rsid w:val="002F6881"/>
    <w:rsid w:val="00306AFE"/>
    <w:rsid w:val="00311225"/>
    <w:rsid w:val="003226FF"/>
    <w:rsid w:val="00322BA2"/>
    <w:rsid w:val="00340101"/>
    <w:rsid w:val="00346862"/>
    <w:rsid w:val="00346F0D"/>
    <w:rsid w:val="003520F7"/>
    <w:rsid w:val="003772A5"/>
    <w:rsid w:val="00384E15"/>
    <w:rsid w:val="003979F1"/>
    <w:rsid w:val="003A149B"/>
    <w:rsid w:val="003A44DF"/>
    <w:rsid w:val="003B0ADE"/>
    <w:rsid w:val="003C1B02"/>
    <w:rsid w:val="003D139B"/>
    <w:rsid w:val="003E53C2"/>
    <w:rsid w:val="003E7425"/>
    <w:rsid w:val="003F0672"/>
    <w:rsid w:val="003F7A35"/>
    <w:rsid w:val="004043D4"/>
    <w:rsid w:val="00405EB1"/>
    <w:rsid w:val="00415644"/>
    <w:rsid w:val="004501A5"/>
    <w:rsid w:val="0045333B"/>
    <w:rsid w:val="00462FFB"/>
    <w:rsid w:val="00481BEF"/>
    <w:rsid w:val="0048318A"/>
    <w:rsid w:val="00487BF6"/>
    <w:rsid w:val="004C5301"/>
    <w:rsid w:val="004C6EBC"/>
    <w:rsid w:val="004D25FC"/>
    <w:rsid w:val="004D3DC1"/>
    <w:rsid w:val="004E6227"/>
    <w:rsid w:val="004F1A33"/>
    <w:rsid w:val="004F3F6B"/>
    <w:rsid w:val="00500B08"/>
    <w:rsid w:val="00501721"/>
    <w:rsid w:val="0051066D"/>
    <w:rsid w:val="00515BB2"/>
    <w:rsid w:val="005273AB"/>
    <w:rsid w:val="00534860"/>
    <w:rsid w:val="00551657"/>
    <w:rsid w:val="00552E80"/>
    <w:rsid w:val="00554285"/>
    <w:rsid w:val="00566E50"/>
    <w:rsid w:val="00575BF7"/>
    <w:rsid w:val="00584FD8"/>
    <w:rsid w:val="005B5D4F"/>
    <w:rsid w:val="005C01FA"/>
    <w:rsid w:val="005C1615"/>
    <w:rsid w:val="005C586F"/>
    <w:rsid w:val="005C66F6"/>
    <w:rsid w:val="005D4A1E"/>
    <w:rsid w:val="005D4CFC"/>
    <w:rsid w:val="005F24A3"/>
    <w:rsid w:val="00605DB7"/>
    <w:rsid w:val="00611BC2"/>
    <w:rsid w:val="00613982"/>
    <w:rsid w:val="00643FD7"/>
    <w:rsid w:val="00651B9C"/>
    <w:rsid w:val="0065232A"/>
    <w:rsid w:val="006600CC"/>
    <w:rsid w:val="00663329"/>
    <w:rsid w:val="00664913"/>
    <w:rsid w:val="00681D8D"/>
    <w:rsid w:val="006845AF"/>
    <w:rsid w:val="00685C78"/>
    <w:rsid w:val="00690ADA"/>
    <w:rsid w:val="00691FD4"/>
    <w:rsid w:val="006A2DA4"/>
    <w:rsid w:val="006A4F2B"/>
    <w:rsid w:val="006A5D58"/>
    <w:rsid w:val="006B1131"/>
    <w:rsid w:val="006D567B"/>
    <w:rsid w:val="006D7F9F"/>
    <w:rsid w:val="006E0AE8"/>
    <w:rsid w:val="006E3382"/>
    <w:rsid w:val="006E4A57"/>
    <w:rsid w:val="006E5A84"/>
    <w:rsid w:val="006F4223"/>
    <w:rsid w:val="006F5855"/>
    <w:rsid w:val="006F6B03"/>
    <w:rsid w:val="0070437A"/>
    <w:rsid w:val="007043B8"/>
    <w:rsid w:val="00706034"/>
    <w:rsid w:val="00712018"/>
    <w:rsid w:val="0072711F"/>
    <w:rsid w:val="00734C7C"/>
    <w:rsid w:val="00737BE4"/>
    <w:rsid w:val="0074541C"/>
    <w:rsid w:val="00754ADB"/>
    <w:rsid w:val="00755933"/>
    <w:rsid w:val="00755D5F"/>
    <w:rsid w:val="00755F4E"/>
    <w:rsid w:val="0075729E"/>
    <w:rsid w:val="00774862"/>
    <w:rsid w:val="00777757"/>
    <w:rsid w:val="00781C5C"/>
    <w:rsid w:val="00782999"/>
    <w:rsid w:val="00782AC0"/>
    <w:rsid w:val="007918F9"/>
    <w:rsid w:val="00794B40"/>
    <w:rsid w:val="007A5289"/>
    <w:rsid w:val="007A5466"/>
    <w:rsid w:val="007B3B2C"/>
    <w:rsid w:val="007B415B"/>
    <w:rsid w:val="007B71AC"/>
    <w:rsid w:val="007B78C0"/>
    <w:rsid w:val="007C0878"/>
    <w:rsid w:val="007C53F2"/>
    <w:rsid w:val="007C6C7D"/>
    <w:rsid w:val="007D724D"/>
    <w:rsid w:val="007E618D"/>
    <w:rsid w:val="007E6979"/>
    <w:rsid w:val="008036F9"/>
    <w:rsid w:val="0080647A"/>
    <w:rsid w:val="00820AD1"/>
    <w:rsid w:val="008219BC"/>
    <w:rsid w:val="00844C1C"/>
    <w:rsid w:val="0084602E"/>
    <w:rsid w:val="008741CF"/>
    <w:rsid w:val="00885F0E"/>
    <w:rsid w:val="0089533B"/>
    <w:rsid w:val="008A3105"/>
    <w:rsid w:val="008A3979"/>
    <w:rsid w:val="008B5CC6"/>
    <w:rsid w:val="008B5EE4"/>
    <w:rsid w:val="008C100E"/>
    <w:rsid w:val="008C703E"/>
    <w:rsid w:val="008D0FB9"/>
    <w:rsid w:val="008D38CB"/>
    <w:rsid w:val="008D47DC"/>
    <w:rsid w:val="008D5AC8"/>
    <w:rsid w:val="008D6732"/>
    <w:rsid w:val="008E7552"/>
    <w:rsid w:val="009010CE"/>
    <w:rsid w:val="009024E6"/>
    <w:rsid w:val="00903328"/>
    <w:rsid w:val="00912BC7"/>
    <w:rsid w:val="00945BDA"/>
    <w:rsid w:val="00951BFB"/>
    <w:rsid w:val="009530FD"/>
    <w:rsid w:val="00955DD0"/>
    <w:rsid w:val="009628F6"/>
    <w:rsid w:val="00966A00"/>
    <w:rsid w:val="00973836"/>
    <w:rsid w:val="00973FCC"/>
    <w:rsid w:val="00980A3D"/>
    <w:rsid w:val="00997016"/>
    <w:rsid w:val="009A75AB"/>
    <w:rsid w:val="009C09B9"/>
    <w:rsid w:val="009C48D4"/>
    <w:rsid w:val="009C5026"/>
    <w:rsid w:val="009C7EBC"/>
    <w:rsid w:val="009F3461"/>
    <w:rsid w:val="00A01CBF"/>
    <w:rsid w:val="00A110A1"/>
    <w:rsid w:val="00A1470F"/>
    <w:rsid w:val="00A22357"/>
    <w:rsid w:val="00A22B0E"/>
    <w:rsid w:val="00A235E9"/>
    <w:rsid w:val="00A45390"/>
    <w:rsid w:val="00A456DE"/>
    <w:rsid w:val="00A60C68"/>
    <w:rsid w:val="00A67272"/>
    <w:rsid w:val="00A711EB"/>
    <w:rsid w:val="00A7377E"/>
    <w:rsid w:val="00A778F4"/>
    <w:rsid w:val="00A96B42"/>
    <w:rsid w:val="00AA6ECA"/>
    <w:rsid w:val="00AB656B"/>
    <w:rsid w:val="00AB7C42"/>
    <w:rsid w:val="00AC75B3"/>
    <w:rsid w:val="00AF22F8"/>
    <w:rsid w:val="00B00B4E"/>
    <w:rsid w:val="00B10957"/>
    <w:rsid w:val="00B10CD2"/>
    <w:rsid w:val="00B13F92"/>
    <w:rsid w:val="00B16F83"/>
    <w:rsid w:val="00B21E48"/>
    <w:rsid w:val="00B271DB"/>
    <w:rsid w:val="00B7436B"/>
    <w:rsid w:val="00B74499"/>
    <w:rsid w:val="00B7449C"/>
    <w:rsid w:val="00B869E9"/>
    <w:rsid w:val="00BA0C52"/>
    <w:rsid w:val="00BA3950"/>
    <w:rsid w:val="00BA4388"/>
    <w:rsid w:val="00BB6CDA"/>
    <w:rsid w:val="00BC4A43"/>
    <w:rsid w:val="00BE40B1"/>
    <w:rsid w:val="00BE4F53"/>
    <w:rsid w:val="00BF73AD"/>
    <w:rsid w:val="00C005CA"/>
    <w:rsid w:val="00C07E93"/>
    <w:rsid w:val="00C131D1"/>
    <w:rsid w:val="00C13D3B"/>
    <w:rsid w:val="00C27D9C"/>
    <w:rsid w:val="00C33892"/>
    <w:rsid w:val="00C345B3"/>
    <w:rsid w:val="00C37DB2"/>
    <w:rsid w:val="00C40303"/>
    <w:rsid w:val="00C41CEA"/>
    <w:rsid w:val="00C4210F"/>
    <w:rsid w:val="00C4767B"/>
    <w:rsid w:val="00C51E44"/>
    <w:rsid w:val="00C54363"/>
    <w:rsid w:val="00C55623"/>
    <w:rsid w:val="00C56966"/>
    <w:rsid w:val="00C677C2"/>
    <w:rsid w:val="00C736E3"/>
    <w:rsid w:val="00C73F2D"/>
    <w:rsid w:val="00C86C87"/>
    <w:rsid w:val="00C870D6"/>
    <w:rsid w:val="00C9368B"/>
    <w:rsid w:val="00C959AA"/>
    <w:rsid w:val="00CB13E8"/>
    <w:rsid w:val="00CB2C84"/>
    <w:rsid w:val="00CB487B"/>
    <w:rsid w:val="00CD1497"/>
    <w:rsid w:val="00CD1EA5"/>
    <w:rsid w:val="00CD3DB6"/>
    <w:rsid w:val="00CE109D"/>
    <w:rsid w:val="00D04E87"/>
    <w:rsid w:val="00D12AA8"/>
    <w:rsid w:val="00D20FBA"/>
    <w:rsid w:val="00D26D05"/>
    <w:rsid w:val="00D31995"/>
    <w:rsid w:val="00D33D68"/>
    <w:rsid w:val="00D35844"/>
    <w:rsid w:val="00D42532"/>
    <w:rsid w:val="00D46B42"/>
    <w:rsid w:val="00D55AF2"/>
    <w:rsid w:val="00D663D4"/>
    <w:rsid w:val="00D729ED"/>
    <w:rsid w:val="00D739B7"/>
    <w:rsid w:val="00D77CBE"/>
    <w:rsid w:val="00D80E46"/>
    <w:rsid w:val="00D920CA"/>
    <w:rsid w:val="00D93710"/>
    <w:rsid w:val="00DA575D"/>
    <w:rsid w:val="00DB12D6"/>
    <w:rsid w:val="00DB21BE"/>
    <w:rsid w:val="00DC31CF"/>
    <w:rsid w:val="00DD15F2"/>
    <w:rsid w:val="00DD32A2"/>
    <w:rsid w:val="00DD3551"/>
    <w:rsid w:val="00DE00B0"/>
    <w:rsid w:val="00DE024D"/>
    <w:rsid w:val="00DE1623"/>
    <w:rsid w:val="00DE51DB"/>
    <w:rsid w:val="00E00EF7"/>
    <w:rsid w:val="00E10BDD"/>
    <w:rsid w:val="00E21D50"/>
    <w:rsid w:val="00E27C16"/>
    <w:rsid w:val="00E325C4"/>
    <w:rsid w:val="00E3780C"/>
    <w:rsid w:val="00E65662"/>
    <w:rsid w:val="00E76237"/>
    <w:rsid w:val="00E96AC8"/>
    <w:rsid w:val="00EB2228"/>
    <w:rsid w:val="00EC2A28"/>
    <w:rsid w:val="00EE77E9"/>
    <w:rsid w:val="00EF1A46"/>
    <w:rsid w:val="00EF2C03"/>
    <w:rsid w:val="00EFB7E4"/>
    <w:rsid w:val="00F11BD7"/>
    <w:rsid w:val="00F15526"/>
    <w:rsid w:val="00F225C6"/>
    <w:rsid w:val="00F27382"/>
    <w:rsid w:val="00F32338"/>
    <w:rsid w:val="00F339B8"/>
    <w:rsid w:val="00F409C0"/>
    <w:rsid w:val="00F559E2"/>
    <w:rsid w:val="00F71709"/>
    <w:rsid w:val="00F76A10"/>
    <w:rsid w:val="00F906C3"/>
    <w:rsid w:val="00F961A8"/>
    <w:rsid w:val="00FB4610"/>
    <w:rsid w:val="00FC1281"/>
    <w:rsid w:val="00FF09AA"/>
    <w:rsid w:val="02DBC617"/>
    <w:rsid w:val="05DE64CC"/>
    <w:rsid w:val="082E6474"/>
    <w:rsid w:val="08365F79"/>
    <w:rsid w:val="0911EA87"/>
    <w:rsid w:val="0D5B5ABB"/>
    <w:rsid w:val="0F376B3C"/>
    <w:rsid w:val="1092241A"/>
    <w:rsid w:val="1246E7A1"/>
    <w:rsid w:val="124BCB28"/>
    <w:rsid w:val="12701876"/>
    <w:rsid w:val="203ABF95"/>
    <w:rsid w:val="2144815F"/>
    <w:rsid w:val="21C7084C"/>
    <w:rsid w:val="2444B9D9"/>
    <w:rsid w:val="27CEC28A"/>
    <w:rsid w:val="2ADF2181"/>
    <w:rsid w:val="2DFCF017"/>
    <w:rsid w:val="2FFAAD0A"/>
    <w:rsid w:val="34CBC762"/>
    <w:rsid w:val="3E24EFFE"/>
    <w:rsid w:val="3F1E0806"/>
    <w:rsid w:val="3F5445DF"/>
    <w:rsid w:val="4020A754"/>
    <w:rsid w:val="4070D319"/>
    <w:rsid w:val="45B9A184"/>
    <w:rsid w:val="4A9C1E0D"/>
    <w:rsid w:val="53F450F3"/>
    <w:rsid w:val="56928DF1"/>
    <w:rsid w:val="56F10188"/>
    <w:rsid w:val="5AD30732"/>
    <w:rsid w:val="5B4355FB"/>
    <w:rsid w:val="5E3FA2E1"/>
    <w:rsid w:val="626C392F"/>
    <w:rsid w:val="68C029AA"/>
    <w:rsid w:val="68EB819C"/>
    <w:rsid w:val="6911FA34"/>
    <w:rsid w:val="6CDD02FE"/>
    <w:rsid w:val="6F0F0D42"/>
    <w:rsid w:val="6FA336B3"/>
    <w:rsid w:val="70D75453"/>
    <w:rsid w:val="72A7F994"/>
    <w:rsid w:val="75F6C72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6EEC2DB"/>
  <w15:chartTrackingRefBased/>
  <w15:docId w15:val="{43E14F95-0093-4185-BA9F-840F27DD29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MS Mincho" w:hAnsi="Century"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5DE64CC"/>
    <w:pPr>
      <w:widowControl w:val="0"/>
      <w:jc w:val="both"/>
    </w:pPr>
    <w:rPr>
      <w:lang w:val="de-DE"/>
    </w:rPr>
  </w:style>
  <w:style w:type="paragraph" w:styleId="berschrift1">
    <w:name w:val="heading 1"/>
    <w:basedOn w:val="Standard"/>
    <w:next w:val="Standard"/>
    <w:uiPriority w:val="9"/>
    <w:qFormat/>
    <w:rsid w:val="05DE64CC"/>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uiPriority w:val="9"/>
    <w:unhideWhenUsed/>
    <w:qFormat/>
    <w:rsid w:val="05DE64CC"/>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berschrift3">
    <w:name w:val="heading 3"/>
    <w:basedOn w:val="Standard"/>
    <w:next w:val="Standard"/>
    <w:uiPriority w:val="9"/>
    <w:unhideWhenUsed/>
    <w:qFormat/>
    <w:rsid w:val="05DE64CC"/>
    <w:pPr>
      <w:keepNext/>
      <w:keepLines/>
      <w:spacing w:before="40"/>
      <w:outlineLvl w:val="2"/>
    </w:pPr>
    <w:rPr>
      <w:rFonts w:asciiTheme="majorHAnsi" w:eastAsiaTheme="majorEastAsia" w:hAnsiTheme="majorHAnsi" w:cstheme="majorBidi"/>
      <w:color w:val="1F4D78"/>
      <w:sz w:val="24"/>
      <w:szCs w:val="24"/>
    </w:rPr>
  </w:style>
  <w:style w:type="paragraph" w:styleId="berschrift4">
    <w:name w:val="heading 4"/>
    <w:basedOn w:val="Standard"/>
    <w:next w:val="Standard"/>
    <w:uiPriority w:val="9"/>
    <w:unhideWhenUsed/>
    <w:qFormat/>
    <w:rsid w:val="05DE64CC"/>
    <w:pPr>
      <w:keepNext/>
      <w:keepLines/>
      <w:spacing w:before="40"/>
      <w:outlineLvl w:val="3"/>
    </w:pPr>
    <w:rPr>
      <w:rFonts w:asciiTheme="majorHAnsi" w:eastAsiaTheme="majorEastAsia" w:hAnsiTheme="majorHAnsi" w:cstheme="majorBidi"/>
      <w:i/>
      <w:iCs/>
      <w:color w:val="2E74B5" w:themeColor="accent1" w:themeShade="BF"/>
    </w:rPr>
  </w:style>
  <w:style w:type="paragraph" w:styleId="berschrift5">
    <w:name w:val="heading 5"/>
    <w:basedOn w:val="Standard"/>
    <w:next w:val="Standard"/>
    <w:uiPriority w:val="9"/>
    <w:unhideWhenUsed/>
    <w:qFormat/>
    <w:rsid w:val="05DE64CC"/>
    <w:pPr>
      <w:keepNext/>
      <w:keepLines/>
      <w:spacing w:before="40"/>
      <w:outlineLvl w:val="4"/>
    </w:pPr>
    <w:rPr>
      <w:rFonts w:asciiTheme="majorHAnsi" w:eastAsiaTheme="majorEastAsia" w:hAnsiTheme="majorHAnsi" w:cstheme="majorBidi"/>
      <w:color w:val="2E74B5" w:themeColor="accent1" w:themeShade="BF"/>
    </w:rPr>
  </w:style>
  <w:style w:type="paragraph" w:styleId="berschrift6">
    <w:name w:val="heading 6"/>
    <w:basedOn w:val="Standard"/>
    <w:next w:val="Standard"/>
    <w:uiPriority w:val="9"/>
    <w:unhideWhenUsed/>
    <w:qFormat/>
    <w:rsid w:val="05DE64CC"/>
    <w:pPr>
      <w:keepNext/>
      <w:keepLines/>
      <w:spacing w:before="40"/>
      <w:outlineLvl w:val="5"/>
    </w:pPr>
    <w:rPr>
      <w:rFonts w:asciiTheme="majorHAnsi" w:eastAsiaTheme="majorEastAsia" w:hAnsiTheme="majorHAnsi" w:cstheme="majorBidi"/>
      <w:color w:val="1F4D78"/>
    </w:rPr>
  </w:style>
  <w:style w:type="paragraph" w:styleId="berschrift7">
    <w:name w:val="heading 7"/>
    <w:basedOn w:val="Standard"/>
    <w:next w:val="Standard"/>
    <w:uiPriority w:val="9"/>
    <w:unhideWhenUsed/>
    <w:qFormat/>
    <w:rsid w:val="05DE64CC"/>
    <w:pPr>
      <w:keepNext/>
      <w:keepLines/>
      <w:spacing w:before="40"/>
      <w:outlineLvl w:val="6"/>
    </w:pPr>
    <w:rPr>
      <w:rFonts w:asciiTheme="majorHAnsi" w:eastAsiaTheme="majorEastAsia" w:hAnsiTheme="majorHAnsi" w:cstheme="majorBidi"/>
      <w:i/>
      <w:iCs/>
      <w:color w:val="1F4D78"/>
    </w:rPr>
  </w:style>
  <w:style w:type="paragraph" w:styleId="berschrift8">
    <w:name w:val="heading 8"/>
    <w:basedOn w:val="Standard"/>
    <w:next w:val="Standard"/>
    <w:uiPriority w:val="9"/>
    <w:unhideWhenUsed/>
    <w:qFormat/>
    <w:rsid w:val="05DE64CC"/>
    <w:pPr>
      <w:keepNext/>
      <w:keepLines/>
      <w:spacing w:before="40"/>
      <w:outlineLvl w:val="7"/>
    </w:pPr>
    <w:rPr>
      <w:rFonts w:asciiTheme="majorHAnsi" w:eastAsiaTheme="majorEastAsia" w:hAnsiTheme="majorHAnsi" w:cstheme="majorBidi"/>
      <w:color w:val="272727"/>
      <w:sz w:val="21"/>
      <w:szCs w:val="21"/>
    </w:rPr>
  </w:style>
  <w:style w:type="paragraph" w:styleId="berschrift9">
    <w:name w:val="heading 9"/>
    <w:basedOn w:val="Standard"/>
    <w:next w:val="Standard"/>
    <w:uiPriority w:val="9"/>
    <w:unhideWhenUsed/>
    <w:qFormat/>
    <w:rsid w:val="05DE64CC"/>
    <w:pPr>
      <w:keepNext/>
      <w:keepLines/>
      <w:spacing w:before="40"/>
      <w:outlineLvl w:val="8"/>
    </w:pPr>
    <w:rPr>
      <w:rFonts w:asciiTheme="majorHAnsi" w:eastAsiaTheme="majorEastAsia" w:hAnsiTheme="majorHAnsi" w:cstheme="majorBidi"/>
      <w:i/>
      <w:iCs/>
      <w:color w:val="272727"/>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1">
    <w:name w:val="スタイル1"/>
    <w:basedOn w:val="Standard"/>
    <w:link w:val="10"/>
    <w:uiPriority w:val="1"/>
    <w:qFormat/>
    <w:rsid w:val="05DE64CC"/>
    <w:rPr>
      <w:rFonts w:ascii="Arial" w:eastAsia="MS PGothic" w:hAnsi="Arial"/>
      <w:color w:val="FFFFFF" w:themeColor="background1"/>
      <w:sz w:val="36"/>
      <w:szCs w:val="36"/>
    </w:rPr>
  </w:style>
  <w:style w:type="character" w:customStyle="1" w:styleId="10">
    <w:name w:val="スタイル1 (文字)"/>
    <w:link w:val="1"/>
    <w:rsid w:val="003772A5"/>
    <w:rPr>
      <w:rFonts w:ascii="Arial" w:eastAsia="MS PGothic" w:hAnsi="Arial"/>
      <w:bCs/>
      <w:color w:val="FFFFFF"/>
      <w:sz w:val="36"/>
      <w:szCs w:val="48"/>
      <w:eastAsianLayout w:id="363023365"/>
    </w:rPr>
  </w:style>
  <w:style w:type="paragraph" w:customStyle="1" w:styleId="2">
    <w:name w:val="スタイル2"/>
    <w:basedOn w:val="1"/>
    <w:link w:val="20"/>
    <w:qFormat/>
    <w:rsid w:val="003772A5"/>
    <w:rPr>
      <w:color w:val="222268"/>
    </w:rPr>
  </w:style>
  <w:style w:type="character" w:customStyle="1" w:styleId="20">
    <w:name w:val="スタイル2 (文字)"/>
    <w:link w:val="2"/>
    <w:rsid w:val="003772A5"/>
    <w:rPr>
      <w:rFonts w:ascii="Arial" w:eastAsia="MS PGothic" w:hAnsi="Arial"/>
      <w:bCs/>
      <w:color w:val="222268"/>
      <w:sz w:val="36"/>
      <w:szCs w:val="48"/>
      <w:eastAsianLayout w:id="363023365"/>
    </w:rPr>
  </w:style>
  <w:style w:type="paragraph" w:styleId="Listenabsatz">
    <w:name w:val="List Paragraph"/>
    <w:basedOn w:val="Standard"/>
    <w:uiPriority w:val="34"/>
    <w:qFormat/>
    <w:rsid w:val="05DE64CC"/>
    <w:pPr>
      <w:ind w:left="840"/>
    </w:pPr>
  </w:style>
  <w:style w:type="paragraph" w:styleId="Kopfzeile">
    <w:name w:val="header"/>
    <w:basedOn w:val="Standard"/>
    <w:link w:val="KopfzeileZchn"/>
    <w:uiPriority w:val="99"/>
    <w:unhideWhenUsed/>
    <w:rsid w:val="05DE64CC"/>
    <w:pPr>
      <w:tabs>
        <w:tab w:val="center" w:pos="4252"/>
        <w:tab w:val="right" w:pos="8504"/>
      </w:tabs>
    </w:pPr>
  </w:style>
  <w:style w:type="character" w:customStyle="1" w:styleId="KopfzeileZchn">
    <w:name w:val="Kopfzeile Zchn"/>
    <w:basedOn w:val="Absatz-Standardschriftart"/>
    <w:link w:val="Kopfzeile"/>
    <w:uiPriority w:val="99"/>
    <w:rsid w:val="00092ADD"/>
  </w:style>
  <w:style w:type="paragraph" w:styleId="Fuzeile">
    <w:name w:val="footer"/>
    <w:basedOn w:val="Standard"/>
    <w:link w:val="FuzeileZchn"/>
    <w:uiPriority w:val="99"/>
    <w:unhideWhenUsed/>
    <w:rsid w:val="05DE64CC"/>
    <w:pPr>
      <w:tabs>
        <w:tab w:val="center" w:pos="4252"/>
        <w:tab w:val="right" w:pos="8504"/>
      </w:tabs>
    </w:pPr>
  </w:style>
  <w:style w:type="character" w:customStyle="1" w:styleId="FuzeileZchn">
    <w:name w:val="Fußzeile Zchn"/>
    <w:basedOn w:val="Absatz-Standardschriftart"/>
    <w:link w:val="Fuzeile"/>
    <w:uiPriority w:val="99"/>
    <w:rsid w:val="00092ADD"/>
  </w:style>
  <w:style w:type="paragraph" w:styleId="Sprechblasentext">
    <w:name w:val="Balloon Text"/>
    <w:basedOn w:val="Standard"/>
    <w:link w:val="SprechblasentextZchn"/>
    <w:uiPriority w:val="99"/>
    <w:semiHidden/>
    <w:unhideWhenUsed/>
    <w:rsid w:val="05DE64CC"/>
    <w:rPr>
      <w:rFonts w:ascii="Arial" w:eastAsia="MS Gothic" w:hAnsi="Arial"/>
      <w:sz w:val="18"/>
      <w:szCs w:val="18"/>
    </w:rPr>
  </w:style>
  <w:style w:type="character" w:customStyle="1" w:styleId="SprechblasentextZchn">
    <w:name w:val="Sprechblasentext Zchn"/>
    <w:link w:val="Sprechblasentext"/>
    <w:uiPriority w:val="99"/>
    <w:semiHidden/>
    <w:rsid w:val="00384E15"/>
    <w:rPr>
      <w:rFonts w:ascii="Arial" w:eastAsia="MS Gothic" w:hAnsi="Arial" w:cs="Times New Roman"/>
      <w:sz w:val="18"/>
      <w:szCs w:val="18"/>
    </w:rPr>
  </w:style>
  <w:style w:type="paragraph" w:styleId="berarbeitung">
    <w:name w:val="Revision"/>
    <w:hidden/>
    <w:uiPriority w:val="99"/>
    <w:semiHidden/>
    <w:rsid w:val="005D4CFC"/>
  </w:style>
  <w:style w:type="character" w:styleId="Hyperlink">
    <w:name w:val="Hyperlink"/>
    <w:basedOn w:val="Absatz-Standardschriftart"/>
    <w:uiPriority w:val="99"/>
    <w:unhideWhenUsed/>
    <w:rsid w:val="003A44DF"/>
    <w:rPr>
      <w:color w:val="0563C1" w:themeColor="hyperlink"/>
      <w:u w:val="single"/>
    </w:rPr>
  </w:style>
  <w:style w:type="character" w:styleId="NichtaufgelsteErwhnung">
    <w:name w:val="Unresolved Mention"/>
    <w:basedOn w:val="Absatz-Standardschriftart"/>
    <w:uiPriority w:val="99"/>
    <w:semiHidden/>
    <w:unhideWhenUsed/>
    <w:rsid w:val="003A44DF"/>
    <w:rPr>
      <w:color w:val="605E5C"/>
      <w:shd w:val="clear" w:color="auto" w:fill="E1DFDD"/>
    </w:rPr>
  </w:style>
  <w:style w:type="character" w:styleId="BesuchterLink">
    <w:name w:val="FollowedHyperlink"/>
    <w:basedOn w:val="Absatz-Standardschriftart"/>
    <w:uiPriority w:val="99"/>
    <w:semiHidden/>
    <w:unhideWhenUsed/>
    <w:rsid w:val="00CB487B"/>
    <w:rPr>
      <w:color w:val="954F72" w:themeColor="followedHyperlink"/>
      <w:u w:val="single"/>
    </w:rPr>
  </w:style>
  <w:style w:type="paragraph" w:styleId="StandardWeb">
    <w:name w:val="Normal (Web)"/>
    <w:basedOn w:val="Standard"/>
    <w:uiPriority w:val="99"/>
    <w:unhideWhenUsed/>
    <w:rsid w:val="05DE64CC"/>
    <w:pPr>
      <w:widowControl/>
      <w:spacing w:beforeAutospacing="1" w:afterAutospacing="1"/>
      <w:jc w:val="left"/>
    </w:pPr>
    <w:rPr>
      <w:rFonts w:ascii="Times New Roman" w:eastAsia="Times New Roman" w:hAnsi="Times New Roman"/>
      <w:sz w:val="24"/>
      <w:szCs w:val="24"/>
      <w:lang w:val="en-GB" w:eastAsia="en-GB"/>
    </w:rPr>
  </w:style>
  <w:style w:type="character" w:styleId="Kommentarzeichen">
    <w:name w:val="annotation reference"/>
    <w:basedOn w:val="Absatz-Standardschriftart"/>
    <w:uiPriority w:val="99"/>
    <w:semiHidden/>
    <w:unhideWhenUsed/>
    <w:rsid w:val="005273AB"/>
    <w:rPr>
      <w:sz w:val="16"/>
      <w:szCs w:val="16"/>
    </w:rPr>
  </w:style>
  <w:style w:type="paragraph" w:styleId="Kommentartext">
    <w:name w:val="annotation text"/>
    <w:basedOn w:val="Standard"/>
    <w:link w:val="KommentartextZchn"/>
    <w:uiPriority w:val="99"/>
    <w:unhideWhenUsed/>
    <w:rsid w:val="05DE64CC"/>
  </w:style>
  <w:style w:type="character" w:customStyle="1" w:styleId="KommentartextZchn">
    <w:name w:val="Kommentartext Zchn"/>
    <w:basedOn w:val="Absatz-Standardschriftart"/>
    <w:link w:val="Kommentartext"/>
    <w:uiPriority w:val="99"/>
    <w:rsid w:val="005273AB"/>
  </w:style>
  <w:style w:type="paragraph" w:styleId="Kommentarthema">
    <w:name w:val="annotation subject"/>
    <w:basedOn w:val="Kommentartext"/>
    <w:next w:val="Kommentartext"/>
    <w:link w:val="KommentarthemaZchn"/>
    <w:uiPriority w:val="99"/>
    <w:semiHidden/>
    <w:unhideWhenUsed/>
    <w:rsid w:val="005273AB"/>
    <w:rPr>
      <w:b/>
      <w:bCs/>
    </w:rPr>
  </w:style>
  <w:style w:type="character" w:customStyle="1" w:styleId="KommentarthemaZchn">
    <w:name w:val="Kommentarthema Zchn"/>
    <w:basedOn w:val="KommentartextZchn"/>
    <w:link w:val="Kommentarthema"/>
    <w:uiPriority w:val="99"/>
    <w:semiHidden/>
    <w:rsid w:val="005273AB"/>
    <w:rPr>
      <w:b/>
      <w:bCs/>
    </w:rPr>
  </w:style>
  <w:style w:type="paragraph" w:styleId="Funotentext">
    <w:name w:val="footnote text"/>
    <w:basedOn w:val="Standard"/>
    <w:link w:val="FunotentextZchn"/>
    <w:uiPriority w:val="99"/>
    <w:semiHidden/>
    <w:unhideWhenUsed/>
    <w:rsid w:val="05DE64CC"/>
  </w:style>
  <w:style w:type="character" w:customStyle="1" w:styleId="FunotentextZchn">
    <w:name w:val="Fußnotentext Zchn"/>
    <w:basedOn w:val="Absatz-Standardschriftart"/>
    <w:link w:val="Funotentext"/>
    <w:uiPriority w:val="99"/>
    <w:semiHidden/>
    <w:rsid w:val="005273AB"/>
  </w:style>
  <w:style w:type="character" w:styleId="Funotenzeichen">
    <w:name w:val="footnote reference"/>
    <w:basedOn w:val="Absatz-Standardschriftart"/>
    <w:uiPriority w:val="99"/>
    <w:semiHidden/>
    <w:unhideWhenUsed/>
    <w:rsid w:val="005273AB"/>
    <w:rPr>
      <w:vertAlign w:val="superscript"/>
    </w:rPr>
  </w:style>
  <w:style w:type="paragraph" w:styleId="Titel">
    <w:name w:val="Title"/>
    <w:basedOn w:val="Standard"/>
    <w:next w:val="Standard"/>
    <w:uiPriority w:val="10"/>
    <w:qFormat/>
    <w:rsid w:val="05DE64CC"/>
    <w:pPr>
      <w:contextualSpacing/>
    </w:pPr>
    <w:rPr>
      <w:rFonts w:asciiTheme="majorHAnsi" w:eastAsiaTheme="majorEastAsia" w:hAnsiTheme="majorHAnsi" w:cstheme="majorBidi"/>
      <w:sz w:val="56"/>
      <w:szCs w:val="56"/>
    </w:rPr>
  </w:style>
  <w:style w:type="paragraph" w:styleId="Untertitel">
    <w:name w:val="Subtitle"/>
    <w:basedOn w:val="Standard"/>
    <w:next w:val="Standard"/>
    <w:uiPriority w:val="11"/>
    <w:qFormat/>
    <w:rsid w:val="05DE64CC"/>
    <w:rPr>
      <w:rFonts w:eastAsiaTheme="minorEastAsia"/>
      <w:color w:val="5A5A5A"/>
    </w:rPr>
  </w:style>
  <w:style w:type="paragraph" w:styleId="Zitat">
    <w:name w:val="Quote"/>
    <w:basedOn w:val="Standard"/>
    <w:next w:val="Standard"/>
    <w:uiPriority w:val="29"/>
    <w:qFormat/>
    <w:rsid w:val="05DE64CC"/>
    <w:pPr>
      <w:spacing w:before="200"/>
      <w:ind w:left="864" w:right="864"/>
      <w:jc w:val="center"/>
    </w:pPr>
    <w:rPr>
      <w:i/>
      <w:iCs/>
      <w:color w:val="404040" w:themeColor="text1" w:themeTint="BF"/>
    </w:rPr>
  </w:style>
  <w:style w:type="paragraph" w:styleId="IntensivesZitat">
    <w:name w:val="Intense Quote"/>
    <w:basedOn w:val="Standard"/>
    <w:next w:val="Standard"/>
    <w:uiPriority w:val="30"/>
    <w:qFormat/>
    <w:rsid w:val="05DE64CC"/>
    <w:pPr>
      <w:spacing w:before="360" w:after="360"/>
      <w:ind w:left="864" w:right="864"/>
      <w:jc w:val="center"/>
    </w:pPr>
    <w:rPr>
      <w:i/>
      <w:iCs/>
      <w:color w:val="5B9BD5" w:themeColor="accent1"/>
    </w:rPr>
  </w:style>
  <w:style w:type="paragraph" w:styleId="Verzeichnis1">
    <w:name w:val="toc 1"/>
    <w:basedOn w:val="Standard"/>
    <w:next w:val="Standard"/>
    <w:uiPriority w:val="39"/>
    <w:unhideWhenUsed/>
    <w:rsid w:val="05DE64CC"/>
    <w:pPr>
      <w:spacing w:after="100"/>
    </w:pPr>
  </w:style>
  <w:style w:type="paragraph" w:styleId="Verzeichnis2">
    <w:name w:val="toc 2"/>
    <w:basedOn w:val="Standard"/>
    <w:next w:val="Standard"/>
    <w:uiPriority w:val="39"/>
    <w:unhideWhenUsed/>
    <w:rsid w:val="05DE64CC"/>
    <w:pPr>
      <w:spacing w:after="100"/>
      <w:ind w:left="220"/>
    </w:pPr>
  </w:style>
  <w:style w:type="paragraph" w:styleId="Verzeichnis3">
    <w:name w:val="toc 3"/>
    <w:basedOn w:val="Standard"/>
    <w:next w:val="Standard"/>
    <w:uiPriority w:val="39"/>
    <w:unhideWhenUsed/>
    <w:rsid w:val="05DE64CC"/>
    <w:pPr>
      <w:spacing w:after="100"/>
      <w:ind w:left="440"/>
    </w:pPr>
  </w:style>
  <w:style w:type="paragraph" w:styleId="Verzeichnis4">
    <w:name w:val="toc 4"/>
    <w:basedOn w:val="Standard"/>
    <w:next w:val="Standard"/>
    <w:uiPriority w:val="39"/>
    <w:unhideWhenUsed/>
    <w:rsid w:val="05DE64CC"/>
    <w:pPr>
      <w:spacing w:after="100"/>
      <w:ind w:left="660"/>
    </w:pPr>
  </w:style>
  <w:style w:type="paragraph" w:styleId="Verzeichnis5">
    <w:name w:val="toc 5"/>
    <w:basedOn w:val="Standard"/>
    <w:next w:val="Standard"/>
    <w:uiPriority w:val="39"/>
    <w:unhideWhenUsed/>
    <w:rsid w:val="05DE64CC"/>
    <w:pPr>
      <w:spacing w:after="100"/>
      <w:ind w:left="880"/>
    </w:pPr>
  </w:style>
  <w:style w:type="paragraph" w:styleId="Verzeichnis6">
    <w:name w:val="toc 6"/>
    <w:basedOn w:val="Standard"/>
    <w:next w:val="Standard"/>
    <w:uiPriority w:val="39"/>
    <w:unhideWhenUsed/>
    <w:rsid w:val="05DE64CC"/>
    <w:pPr>
      <w:spacing w:after="100"/>
      <w:ind w:left="1100"/>
    </w:pPr>
  </w:style>
  <w:style w:type="paragraph" w:styleId="Verzeichnis7">
    <w:name w:val="toc 7"/>
    <w:basedOn w:val="Standard"/>
    <w:next w:val="Standard"/>
    <w:uiPriority w:val="39"/>
    <w:unhideWhenUsed/>
    <w:rsid w:val="05DE64CC"/>
    <w:pPr>
      <w:spacing w:after="100"/>
      <w:ind w:left="1320"/>
    </w:pPr>
  </w:style>
  <w:style w:type="paragraph" w:styleId="Verzeichnis8">
    <w:name w:val="toc 8"/>
    <w:basedOn w:val="Standard"/>
    <w:next w:val="Standard"/>
    <w:uiPriority w:val="39"/>
    <w:unhideWhenUsed/>
    <w:rsid w:val="05DE64CC"/>
    <w:pPr>
      <w:spacing w:after="100"/>
      <w:ind w:left="1540"/>
    </w:pPr>
  </w:style>
  <w:style w:type="paragraph" w:styleId="Verzeichnis9">
    <w:name w:val="toc 9"/>
    <w:basedOn w:val="Standard"/>
    <w:next w:val="Standard"/>
    <w:uiPriority w:val="39"/>
    <w:unhideWhenUsed/>
    <w:rsid w:val="05DE64CC"/>
    <w:pPr>
      <w:spacing w:after="100"/>
      <w:ind w:left="1760"/>
    </w:pPr>
  </w:style>
  <w:style w:type="paragraph" w:styleId="Endnotentext">
    <w:name w:val="endnote text"/>
    <w:basedOn w:val="Standard"/>
    <w:uiPriority w:val="99"/>
    <w:semiHidden/>
    <w:unhideWhenUsed/>
    <w:rsid w:val="05DE64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055370">
      <w:bodyDiv w:val="1"/>
      <w:marLeft w:val="0"/>
      <w:marRight w:val="0"/>
      <w:marTop w:val="0"/>
      <w:marBottom w:val="0"/>
      <w:divBdr>
        <w:top w:val="none" w:sz="0" w:space="0" w:color="auto"/>
        <w:left w:val="none" w:sz="0" w:space="0" w:color="auto"/>
        <w:bottom w:val="none" w:sz="0" w:space="0" w:color="auto"/>
        <w:right w:val="none" w:sz="0" w:space="0" w:color="auto"/>
      </w:divBdr>
    </w:div>
    <w:div w:id="978461124">
      <w:bodyDiv w:val="1"/>
      <w:marLeft w:val="0"/>
      <w:marRight w:val="0"/>
      <w:marTop w:val="0"/>
      <w:marBottom w:val="0"/>
      <w:divBdr>
        <w:top w:val="none" w:sz="0" w:space="0" w:color="auto"/>
        <w:left w:val="none" w:sz="0" w:space="0" w:color="auto"/>
        <w:bottom w:val="none" w:sz="0" w:space="0" w:color="auto"/>
        <w:right w:val="none" w:sz="0" w:space="0" w:color="auto"/>
      </w:divBdr>
    </w:div>
    <w:div w:id="1306472087">
      <w:bodyDiv w:val="1"/>
      <w:marLeft w:val="0"/>
      <w:marRight w:val="0"/>
      <w:marTop w:val="0"/>
      <w:marBottom w:val="0"/>
      <w:divBdr>
        <w:top w:val="none" w:sz="0" w:space="0" w:color="auto"/>
        <w:left w:val="none" w:sz="0" w:space="0" w:color="auto"/>
        <w:bottom w:val="none" w:sz="0" w:space="0" w:color="auto"/>
        <w:right w:val="none" w:sz="0" w:space="0" w:color="auto"/>
      </w:divBdr>
    </w:div>
    <w:div w:id="1687948684">
      <w:bodyDiv w:val="1"/>
      <w:marLeft w:val="0"/>
      <w:marRight w:val="0"/>
      <w:marTop w:val="0"/>
      <w:marBottom w:val="0"/>
      <w:divBdr>
        <w:top w:val="none" w:sz="0" w:space="0" w:color="auto"/>
        <w:left w:val="none" w:sz="0" w:space="0" w:color="auto"/>
        <w:bottom w:val="none" w:sz="0" w:space="0" w:color="auto"/>
        <w:right w:val="none" w:sz="0" w:space="0" w:color="auto"/>
      </w:divBdr>
    </w:div>
    <w:div w:id="2030449384">
      <w:bodyDiv w:val="1"/>
      <w:marLeft w:val="0"/>
      <w:marRight w:val="0"/>
      <w:marTop w:val="0"/>
      <w:marBottom w:val="0"/>
      <w:divBdr>
        <w:top w:val="none" w:sz="0" w:space="0" w:color="auto"/>
        <w:left w:val="none" w:sz="0" w:space="0" w:color="auto"/>
        <w:bottom w:val="none" w:sz="0" w:space="0" w:color="auto"/>
        <w:right w:val="none" w:sz="0" w:space="0" w:color="auto"/>
      </w:divBdr>
      <w:divsChild>
        <w:div w:id="1597210189">
          <w:marLeft w:val="0"/>
          <w:marRight w:val="0"/>
          <w:marTop w:val="300"/>
          <w:marBottom w:val="300"/>
          <w:divBdr>
            <w:top w:val="none" w:sz="0" w:space="0" w:color="auto"/>
            <w:left w:val="none" w:sz="0" w:space="0" w:color="auto"/>
            <w:bottom w:val="none" w:sz="0" w:space="0" w:color="auto"/>
            <w:right w:val="none" w:sz="0" w:space="0" w:color="auto"/>
          </w:divBdr>
        </w:div>
        <w:div w:id="61755208">
          <w:marLeft w:val="0"/>
          <w:marRight w:val="0"/>
          <w:marTop w:val="300"/>
          <w:marBottom w:val="0"/>
          <w:divBdr>
            <w:top w:val="none" w:sz="0" w:space="0" w:color="auto"/>
            <w:left w:val="none" w:sz="0" w:space="0" w:color="auto"/>
            <w:bottom w:val="none" w:sz="0" w:space="0" w:color="auto"/>
            <w:right w:val="none" w:sz="0" w:space="0" w:color="auto"/>
          </w:divBdr>
        </w:div>
        <w:div w:id="280769773">
          <w:marLeft w:val="0"/>
          <w:marRight w:val="0"/>
          <w:marTop w:val="0"/>
          <w:marBottom w:val="300"/>
          <w:divBdr>
            <w:top w:val="none" w:sz="0" w:space="0" w:color="auto"/>
            <w:left w:val="none" w:sz="0" w:space="0" w:color="auto"/>
            <w:bottom w:val="none" w:sz="0" w:space="0" w:color="auto"/>
            <w:right w:val="none" w:sz="0" w:space="0" w:color="auto"/>
          </w:divBdr>
        </w:div>
      </w:divsChild>
    </w:div>
    <w:div w:id="2074234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hyperlink" Target="http://www.twitter.com/MitsubishiFAEU" TargetMode="External"/><Relationship Id="rId3" Type="http://schemas.openxmlformats.org/officeDocument/2006/relationships/customXml" Target="../customXml/item3.xml"/><Relationship Id="rId21" Type="http://schemas.openxmlformats.org/officeDocument/2006/relationships/image" Target="media/image10.jp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https://lindemann-metalrecycling.com/images/references/s-norton/gall/s-norton_08.jpg#joomlaImage://local-images/references/s-norton/gall/s-norton_08.jpg?width=960&amp;height=640" TargetMode="External"/><Relationship Id="rId29" Type="http://schemas.openxmlformats.org/officeDocument/2006/relationships/hyperlink" Target="mailto:silvia.von.dahlen@meg.mee.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www.youtube.com/user/MitsubishiFAEU" TargetMode="External"/><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1.png"/><Relationship Id="rId28" Type="http://schemas.openxmlformats.org/officeDocument/2006/relationships/hyperlink" Target="http://www.linkedin.com/Mitsubishi%20Electric%20-%20Factory%20Automation%20EMEA" TargetMode="Externa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hyperlink" Target="http://www.dmaeuropa.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s://emea.mitsubishielectric.com/fa" TargetMode="External"/><Relationship Id="rId27" Type="http://schemas.openxmlformats.org/officeDocument/2006/relationships/image" Target="media/image13.png"/><Relationship Id="rId30" Type="http://schemas.openxmlformats.org/officeDocument/2006/relationships/hyperlink" Target="https://www.linkedin.com/in/silvia-von-dahlen-6643682b/" TargetMode="External"/><Relationship Id="rId35" Type="http://schemas.microsoft.com/office/2020/10/relationships/intelligence" Target="intelligence2.xml"/></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a4b89bb-0efb-4ff9-907a-cd216eff20ac">
      <Terms xmlns="http://schemas.microsoft.com/office/infopath/2007/PartnerControls"/>
    </lcf76f155ced4ddcb4097134ff3c332f>
    <TaxCatchAll xmlns="befa33bd-d94f-430f-aef1-5ab98afa7ccf" xsi:nil="true"/>
    <_ip_UnifiedCompliancePolicyUIAction xmlns="http://schemas.microsoft.com/sharepoint/v3" xsi:nil="true"/>
    <_ip_UnifiedCompliancePolicyProperties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E532B952E0516B489728DF38F4301E21" ma:contentTypeVersion="15" ma:contentTypeDescription="Ein neues Dokument erstellen." ma:contentTypeScope="" ma:versionID="0373ca830e3f1d31c2d693308d280a0c">
  <xsd:schema xmlns:xsd="http://www.w3.org/2001/XMLSchema" xmlns:xs="http://www.w3.org/2001/XMLSchema" xmlns:p="http://schemas.microsoft.com/office/2006/metadata/properties" xmlns:ns1="http://schemas.microsoft.com/sharepoint/v3" xmlns:ns2="2a4b89bb-0efb-4ff9-907a-cd216eff20ac" xmlns:ns3="befa33bd-d94f-430f-aef1-5ab98afa7ccf" targetNamespace="http://schemas.microsoft.com/office/2006/metadata/properties" ma:root="true" ma:fieldsID="69c4aaf4c7b0b2035f3ca31f5a9c23dd" ns1:_="" ns2:_="" ns3:_="">
    <xsd:import namespace="http://schemas.microsoft.com/sharepoint/v3"/>
    <xsd:import namespace="2a4b89bb-0efb-4ff9-907a-cd216eff20ac"/>
    <xsd:import namespace="befa33bd-d94f-430f-aef1-5ab98afa7cc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BillingMetadata" minOccurs="0"/>
                <xsd:element ref="ns2:lcf76f155ced4ddcb4097134ff3c332f" minOccurs="0"/>
                <xsd:element ref="ns3:TaxCatchAll" minOccurs="0"/>
                <xsd:element ref="ns2: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igenschaften der einheitlichen Compliancerichtlinie" ma:hidden="true" ma:internalName="_ip_UnifiedCompliancePolicyProperties">
      <xsd:simpleType>
        <xsd:restriction base="dms:Note"/>
      </xsd:simpleType>
    </xsd:element>
    <xsd:element name="_ip_UnifiedCompliancePolicyUIAction" ma:index="22" nillable="true" ma:displayName="UI-Aktion der einheitlichen Compliancerichtlini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a4b89bb-0efb-4ff9-907a-cd216eff20a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indexed="true" ma:internalName="MediaServiceLocation" ma:readOnly="true">
      <xsd:simpleType>
        <xsd:restriction base="dms:Text"/>
      </xsd:simpleType>
    </xsd:element>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Bildmarkierungen" ma:readOnly="false" ma:fieldId="{5cf76f15-5ced-4ddc-b409-7134ff3c332f}" ma:taxonomyMulti="true" ma:sspId="f890c497-606d-4b9f-acd5-02f344df986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efa33bd-d94f-430f-aef1-5ab98afa7ccf"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2b68c2fa-7cf5-4050-9a96-5074194b8f28}" ma:internalName="TaxCatchAll" ma:showField="CatchAllData" ma:web="027cdf80-c654-40a0-83e1-31641a39917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2DAA546-4DE0-4980-810B-5B473B342507}">
  <ds:schemaRefs>
    <ds:schemaRef ds:uri="http://schemas.microsoft.com/office/2006/metadata/properties"/>
    <ds:schemaRef ds:uri="http://schemas.microsoft.com/office/infopath/2007/PartnerControls"/>
    <ds:schemaRef ds:uri="c42f9548-14f1-4bc2-ac62-bdedbfae5eb6"/>
    <ds:schemaRef ds:uri="1159403e-0052-40e4-a3b7-5088e5c6394b"/>
    <ds:schemaRef ds:uri="http://schemas.microsoft.com/sharepoint/v3"/>
  </ds:schemaRefs>
</ds:datastoreItem>
</file>

<file path=customXml/itemProps2.xml><?xml version="1.0" encoding="utf-8"?>
<ds:datastoreItem xmlns:ds="http://schemas.openxmlformats.org/officeDocument/2006/customXml" ds:itemID="{D6D0CA30-3E94-4346-BCDB-8CDE7789D576}">
  <ds:schemaRefs>
    <ds:schemaRef ds:uri="http://schemas.openxmlformats.org/officeDocument/2006/bibliography"/>
  </ds:schemaRefs>
</ds:datastoreItem>
</file>

<file path=customXml/itemProps3.xml><?xml version="1.0" encoding="utf-8"?>
<ds:datastoreItem xmlns:ds="http://schemas.openxmlformats.org/officeDocument/2006/customXml" ds:itemID="{2B3E30BA-7582-4E0C-B267-D53C9DA379B9}">
  <ds:schemaRefs>
    <ds:schemaRef ds:uri="http://schemas.microsoft.com/sharepoint/v3/contenttype/forms"/>
  </ds:schemaRefs>
</ds:datastoreItem>
</file>

<file path=customXml/itemProps4.xml><?xml version="1.0" encoding="utf-8"?>
<ds:datastoreItem xmlns:ds="http://schemas.openxmlformats.org/officeDocument/2006/customXml" ds:itemID="{0534CDD7-30DD-4B96-94FD-61EB3F4B12DD}"/>
</file>

<file path=docProps/app.xml><?xml version="1.0" encoding="utf-8"?>
<Properties xmlns="http://schemas.openxmlformats.org/officeDocument/2006/extended-properties" xmlns:vt="http://schemas.openxmlformats.org/officeDocument/2006/docPropsVTypes">
  <Template>Normal.dotm</Template>
  <TotalTime>0</TotalTime>
  <Pages>14</Pages>
  <Words>2093</Words>
  <Characters>13191</Characters>
  <Application>Microsoft Office Word</Application>
  <DocSecurity>0</DocSecurity>
  <Lines>109</Lines>
  <Paragraphs>30</Paragraphs>
  <ScaleCrop>false</ScaleCrop>
  <HeadingPairs>
    <vt:vector size="2" baseType="variant">
      <vt:variant>
        <vt:lpstr>Titel</vt:lpstr>
      </vt:variant>
      <vt:variant>
        <vt:i4>1</vt:i4>
      </vt:variant>
    </vt:vector>
  </HeadingPairs>
  <TitlesOfParts>
    <vt:vector size="1" baseType="lpstr">
      <vt:lpstr/>
    </vt:vector>
  </TitlesOfParts>
  <Company>三菱電機(株) 名古屋製作所</Company>
  <LinksUpToDate>false</LinksUpToDate>
  <CharactersWithSpaces>15254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クリス ヘイズルウド(ＦＡ本 ＦＡ海計・プロモ)</dc:creator>
  <cp:keywords>, docId:060CE8CA7A585ED9DE0C502995F7DC4F</cp:keywords>
  <cp:lastModifiedBy>Von Dahlen, Silvia</cp:lastModifiedBy>
  <cp:revision>2</cp:revision>
  <cp:lastPrinted>2015-04-01T00:16:00Z</cp:lastPrinted>
  <dcterms:created xsi:type="dcterms:W3CDTF">2024-09-03T11:44:00Z</dcterms:created>
  <dcterms:modified xsi:type="dcterms:W3CDTF">2024-09-03T11:44:00Z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0x010100E532B952E0516B489728DF38F4301E21</vt:lpwstr>
  </property>
  <property fmtid="{D5CDD505-2E9C-101B-9397-08002B2CF9AE}" pid="3" name="MSIP_Label_d55f6660-0408-47d2-ae31-f46329b4bd81_Enabled">
    <vt:lpwstr>true</vt:lpwstr>
  </property>
  <property fmtid="{D5CDD505-2E9C-101B-9397-08002B2CF9AE}" pid="4" name="MSIP_Label_d55f6660-0408-47d2-ae31-f46329b4bd81_SetDate">
    <vt:lpwstr>2022-12-09T09:56:46Z</vt:lpwstr>
  </property>
  <property fmtid="{D5CDD505-2E9C-101B-9397-08002B2CF9AE}" pid="5" name="MSIP_Label_d55f6660-0408-47d2-ae31-f46329b4bd81_Method">
    <vt:lpwstr>Standard</vt:lpwstr>
  </property>
  <property fmtid="{D5CDD505-2E9C-101B-9397-08002B2CF9AE}" pid="6" name="MSIP_Label_d55f6660-0408-47d2-ae31-f46329b4bd81_Name">
    <vt:lpwstr>General</vt:lpwstr>
  </property>
  <property fmtid="{D5CDD505-2E9C-101B-9397-08002B2CF9AE}" pid="7" name="MSIP_Label_d55f6660-0408-47d2-ae31-f46329b4bd81_SiteId">
    <vt:lpwstr>1f141cfd-a6c5-4e9a-bf84-7116c141e5f4</vt:lpwstr>
  </property>
  <property fmtid="{D5CDD505-2E9C-101B-9397-08002B2CF9AE}" pid="8" name="MSIP_Label_d55f6660-0408-47d2-ae31-f46329b4bd81_ActionId">
    <vt:lpwstr>4d8cf530-37bc-4f61-bf6a-012a3873c0e0</vt:lpwstr>
  </property>
  <property fmtid="{D5CDD505-2E9C-101B-9397-08002B2CF9AE}" pid="9" name="MSIP_Label_d55f6660-0408-47d2-ae31-f46329b4bd81_ContentBits">
    <vt:lpwstr>0</vt:lpwstr>
  </property>
  <property fmtid="{D5CDD505-2E9C-101B-9397-08002B2CF9AE}" pid="10" name="MediaServiceImageTags">
    <vt:lpwstr/>
  </property>
  <property fmtid="{D5CDD505-2E9C-101B-9397-08002B2CF9AE}" pid="11" name="Order">
    <vt:r8>100</vt:r8>
  </property>
</Properties>
</file>